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B37C2" w14:textId="77777777" w:rsidR="000605B0" w:rsidRDefault="00DF1A8E">
      <w:pPr>
        <w:pStyle w:val="a5"/>
        <w:spacing w:line="288" w:lineRule="auto"/>
        <w:ind w:left="0"/>
        <w:jc w:val="left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lang w:eastAsia="ru-RU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E1A3A4" wp14:editId="0E4FB92D">
                <wp:simplePos x="0" y="0"/>
                <wp:positionH relativeFrom="margin">
                  <wp:posOffset>-518633</wp:posOffset>
                </wp:positionH>
                <wp:positionV relativeFrom="paragraph">
                  <wp:posOffset>-290195</wp:posOffset>
                </wp:positionV>
                <wp:extent cx="6835775" cy="9537065"/>
                <wp:effectExtent l="0" t="0" r="22225" b="26034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35775" cy="9537065"/>
                          <a:chOff x="0" y="0"/>
                          <a:chExt cx="6836248" cy="9537257"/>
                        </a:xfrm>
                      </wpg:grpSpPr>
                      <pic:pic xmlns:pic="http://schemas.openxmlformats.org/drawingml/2006/picture">
                        <pic:nvPicPr>
                          <pic:cNvPr id="7" name="Рисунок 5" descr="obl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5056496"/>
                            <a:ext cx="6829425" cy="447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Прямоугольник 8"/>
                        <wps:cNvSpPr>
                          <a:spLocks noChangeArrowheads="1"/>
                        </wps:cNvSpPr>
                        <wps:spPr bwMode="auto">
                          <a:xfrm>
                            <a:off x="6823" y="0"/>
                            <a:ext cx="6829425" cy="953725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25EA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a="http://schemas.openxmlformats.org/drawingml/2006/main">
            <w:pict>
              <v:group id="group 2" o:spid="_x0000_s0000" style="position:absolute;z-index:251659264;o:allowoverlap:true;o:allowincell:true;mso-position-horizontal-relative:margin;margin-left:-40.8pt;mso-position-horizontal:absolute;mso-position-vertical-relative:text;margin-top:-22.8pt;mso-position-vertical:absolute;width:538.2pt;height:750.9pt;mso-wrap-distance-left:9.0pt;mso-wrap-distance-top:0.0pt;mso-wrap-distance-right:9.0pt;mso-wrap-distance-bottom:0.0pt;" coordorigin="0,0" coordsize="68362,95372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position:absolute;left:0;top:50564;width:68294;height:44704;" stroked="false">
                  <v:path textboxrect="0,0,0,0"/>
                  <v:imagedata r:id="rId13" o:title=""/>
                </v:shape>
                <v:shape id="shape 4" o:spid="_x0000_s4" o:spt="1" type="#_x0000_t1" style="position:absolute;left:68;top:0;width:68294;height:95372;visibility:visible;" filled="f" strokecolor="#025EA1" strokeweight="1.50pt"/>
              </v:group>
            </w:pict>
          </mc:Fallback>
        </mc:AlternateContent>
      </w:r>
      <w:r>
        <w:rPr>
          <w:rFonts w:ascii="Arial" w:hAnsi="Arial" w:cs="Arial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FAAB9" wp14:editId="73C53799">
                <wp:simplePos x="0" y="0"/>
                <wp:positionH relativeFrom="margin">
                  <wp:align>right</wp:align>
                </wp:positionH>
                <wp:positionV relativeFrom="paragraph">
                  <wp:posOffset>2215845</wp:posOffset>
                </wp:positionV>
                <wp:extent cx="6349594" cy="240919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594" cy="240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1B8B85" w14:textId="77777777" w:rsidR="000605B0" w:rsidRDefault="000605B0">
                            <w:pPr>
                              <w:pStyle w:val="25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C43B18" w14:textId="77777777" w:rsidR="000605B0" w:rsidRDefault="00211F39">
                            <w:pPr>
                              <w:pStyle w:val="25"/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alias w:val="Тема"/>
                                <w:tag w:val=""/>
                                <w:id w:val="-674579209"/>
                                <w:placeholder>
                                  <w:docPart w:val="FC7FB9F68AFA4A20A70B77027B354901"/>
                                </w:placeholder>
                              </w:sdtPr>
                              <w:sdtEndPr/>
                              <w:sdtContent>
                                <w:r w:rsidR="00DF1A8E">
                                  <w:rPr>
                                    <w:sz w:val="28"/>
                                    <w:szCs w:val="28"/>
                                  </w:rPr>
                                  <w:t>Программа для ЭВМ «Атом.проект Базовый релиз»</w:t>
                                </w:r>
                              </w:sdtContent>
                            </w:sdt>
                          </w:p>
                          <w:p w14:paraId="371BD007" w14:textId="77777777" w:rsidR="000605B0" w:rsidRDefault="00211F39">
                            <w:pPr>
                              <w:pStyle w:val="15"/>
                              <w:rPr>
                                <w:rStyle w:val="16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Style w:val="16"/>
                                  <w:b/>
                                  <w:bCs/>
                                  <w:sz w:val="28"/>
                                  <w:szCs w:val="28"/>
                                </w:rPr>
                                <w:alias w:val="Название"/>
                                <w:tag w:val=""/>
                                <w:id w:val="-848717192"/>
                                <w:placeholder>
                                  <w:docPart w:val="78E7D869BE28463EB582F29D680AEBAD"/>
                                </w:placeholder>
                              </w:sdtPr>
                              <w:sdtEndPr>
                                <w:rPr>
                                  <w:rStyle w:val="16"/>
                                </w:rPr>
                              </w:sdtEndPr>
                              <w:sdtContent>
                                <w:r w:rsidR="00DF1A8E">
                                  <w:rPr>
                                    <w:rStyle w:val="16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Руководство администратора безопасности</w:t>
                                </w:r>
                              </w:sdtContent>
                            </w:sdt>
                          </w:p>
                          <w:p w14:paraId="41085AE2" w14:textId="77777777" w:rsidR="000605B0" w:rsidRDefault="00DF1A8E">
                            <w:pPr>
                              <w:spacing w:line="360" w:lineRule="auto"/>
                              <w:rPr>
                                <w:rFonts w:ascii="Arial" w:hAnsi="Arial"/>
                                <w:color w:val="025EA1"/>
                              </w:rPr>
                            </w:pP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 xml:space="preserve">Листов: </w:t>
                            </w:r>
                            <w:r w:rsidR="00985F43">
                              <w:rPr>
                                <w:rFonts w:ascii="Arial" w:hAnsi="Arial"/>
                                <w:color w:val="025EA1"/>
                              </w:rPr>
                              <w:t>17</w:t>
                            </w:r>
                          </w:p>
                          <w:p w14:paraId="78936EBC" w14:textId="77777777" w:rsidR="000605B0" w:rsidRDefault="00DF1A8E">
                            <w:pPr>
                              <w:spacing w:line="360" w:lineRule="auto"/>
                              <w:jc w:val="right"/>
                              <w:rPr>
                                <w:rFonts w:ascii="Arial" w:hAnsi="Arial"/>
                                <w:color w:val="025EA1"/>
                              </w:rPr>
                            </w:pP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>Дата: 08.11.2023</w:t>
                            </w:r>
                          </w:p>
                          <w:p w14:paraId="4B0C0BF2" w14:textId="77777777" w:rsidR="000605B0" w:rsidRDefault="00DF1A8E">
                            <w:pPr>
                              <w:spacing w:line="360" w:lineRule="auto"/>
                              <w:jc w:val="right"/>
                              <w:rPr>
                                <w:rFonts w:ascii="Arial" w:hAnsi="Arial"/>
                                <w:color w:val="025EA1"/>
                              </w:rPr>
                            </w:pP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 xml:space="preserve">Версия: </w:t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instrText xml:space="preserve"> DOCPROPERTY  "Текущая версия"  \* MERGEFORMAT </w:instrText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>1.0</w:t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fldChar w:fldCharType="end"/>
                            </w:r>
                          </w:p>
                          <w:p w14:paraId="28332140" w14:textId="77777777" w:rsidR="000605B0" w:rsidRDefault="000605B0">
                            <w:pPr>
                              <w:spacing w:line="360" w:lineRule="auto"/>
                              <w:ind w:right="608"/>
                              <w:jc w:val="right"/>
                              <w:rPr>
                                <w:color w:val="025EA1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4C8F6206" w14:textId="77777777" w:rsidR="000605B0" w:rsidRDefault="000605B0">
                            <w:pPr>
                              <w:spacing w:line="360" w:lineRule="auto"/>
                              <w:jc w:val="right"/>
                              <w:rPr>
                                <w:color w:val="025EA1"/>
                                <w:sz w:val="28"/>
                                <w:szCs w:val="28"/>
                              </w:rPr>
                            </w:pPr>
                          </w:p>
                          <w:p w14:paraId="33B06EDA" w14:textId="77777777" w:rsidR="000605B0" w:rsidRDefault="000605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237FAAB9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448.75pt;margin-top:174.5pt;width:499.95pt;height:189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D89QEAAMsDAAAOAAAAZHJzL2Uyb0RvYy54bWysU8tu2zAQvBfoPxC817JdJa0Fy0HqwEWB&#10;9AGk+QCKoiSiFJdd0pbcr++SchwjvQXVgeByydmd2dH6ZuwNOyj0GmzJF7M5Z8pKqLVtS/74c/fu&#10;I2c+CFsLA1aV/Kg8v9m8fbMeXKGW0IGpFTICsb4YXMm7EFyRZV52qhd+Bk5ZSjaAvQgUYpvVKAZC&#10;7022nM+vswGwdghSeU+nd1OSbxJ+0ygZvjeNV4GZklNvIa2Y1iqu2WYtihaF67Q8tSFe0UUvtKWi&#10;Z6g7EQTbo/4HqtcSwUMTZhL6DJpGS5U4EJvF/AWbh044lbiQON6dZfL/D1Z+Ozy4H8jC+AlGGmAi&#10;4d09yF+eWdh2wrbqFhGGTomaCi+iZNngfHF6GqX2hY8g1fAVahqy2AdIQGODfVSFeDJCpwEcz6Kr&#10;MTBJh9fv89XVKudMUm6Zz1eLVRpLJoqn5w59+KygZ3FTcqSpJnhxuPchtiOKpyuxmgej6502JgXY&#10;VluD7CDIAbv0JQYvrhkbL1uIzybEeJJ4RmoTyTBWIyUj3wrqIzFGmBxFfwBtOsA/nA3kppL733uB&#10;ijPzxZJqq0WeR/ulIL/6sKQALzPVZUZYSVAlD5xN222YLLt3qNuOKk1zsnBLSjc6afDc1alvckyS&#10;5uTuaMnLON16/gc3fwEAAP//AwBQSwMEFAAGAAgAAAAhAN/nomrhAAAADQEAAA8AAABkcnMvZG93&#10;bnJldi54bWxMj01Ow0AMhfdI3GFkJDaITiihadI4FT8CsW3pAZxkmkRkPFFm2qS3x6zAC8vWk5/f&#10;l29n26uzGX3nGOFhEYEyXLm64wbh8PV+vwblA3FNvWODcDEetsX1VU5Z7SbemfM+NEpM2GeE0IYw&#10;ZFr7qjWW/MINhkU7utFSkHVsdD3SJOa218soWmlLHcuHlgbz2prqe3+yCMfP6e4pncqPcEh28eqF&#10;uqR0F8Tbm/ltI+15AyqYOfxdwC+D5IdCgpXuxLVXPYLQBITHOJVB5FQKVImQLNcx6CLX/ymKHwAA&#10;AP//AwBQSwECLQAUAAYACAAAACEAtoM4kv4AAADhAQAAEwAAAAAAAAAAAAAAAAAAAAAAW0NvbnRl&#10;bnRfVHlwZXNdLnhtbFBLAQItABQABgAIAAAAIQA4/SH/1gAAAJQBAAALAAAAAAAAAAAAAAAAAC8B&#10;AABfcmVscy8ucmVsc1BLAQItABQABgAIAAAAIQDxVWD89QEAAMsDAAAOAAAAAAAAAAAAAAAAAC4C&#10;AABkcnMvZTJvRG9jLnhtbFBLAQItABQABgAIAAAAIQDf56Jq4QAAAA0BAAAPAAAAAAAAAAAAAAAA&#10;AE8EAABkcnMvZG93bnJldi54bWxQSwUGAAAAAAQABADzAAAAXQUAAAAA&#10;" stroked="f">
                <v:textbox>
                  <w:txbxContent>
                    <w:p w14:paraId="1D1B8B85" w14:textId="77777777" w:rsidR="000605B0" w:rsidRDefault="000605B0">
                      <w:pPr>
                        <w:pStyle w:val="2"/>
                        <w:rPr>
                          <w:sz w:val="28"/>
                          <w:szCs w:val="28"/>
                        </w:rPr>
                      </w:pPr>
                    </w:p>
                    <w:p w14:paraId="44C43B18" w14:textId="77777777" w:rsidR="000605B0" w:rsidRDefault="00000000">
                      <w:pPr>
                        <w:pStyle w:val="2"/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</w:rPr>
                          <w:alias w:val="Тема"/>
                          <w:tag w:val=""/>
                          <w:id w:val="-674579209"/>
                          <w:placeholder>
                            <w:docPart w:val="FC7FB9F68AFA4A20A70B77027B354901"/>
                          </w:placeholder>
                        </w:sdtPr>
                        <w:sdtContent>
                          <w:r w:rsidR="00DF1A8E">
                            <w:rPr>
                              <w:sz w:val="28"/>
                              <w:szCs w:val="28"/>
                            </w:rPr>
                            <w:t>Программа для ЭВМ «Атом.проект Базовый релиз»</w:t>
                          </w:r>
                        </w:sdtContent>
                      </w:sdt>
                    </w:p>
                    <w:p w14:paraId="371BD007" w14:textId="77777777" w:rsidR="000605B0" w:rsidRDefault="00000000">
                      <w:pPr>
                        <w:pStyle w:val="11"/>
                        <w:rPr>
                          <w:rStyle w:val="12"/>
                          <w:b/>
                          <w:bCs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Style w:val="12"/>
                            <w:b/>
                            <w:bCs/>
                            <w:sz w:val="28"/>
                            <w:szCs w:val="28"/>
                          </w:rPr>
                          <w:alias w:val="Название"/>
                          <w:tag w:val=""/>
                          <w:id w:val="-848717192"/>
                          <w:placeholder>
                            <w:docPart w:val="78E7D869BE28463EB582F29D680AEBAD"/>
                          </w:placeholder>
                        </w:sdtPr>
                        <w:sdtContent>
                          <w:r w:rsidR="00DF1A8E">
                            <w:rPr>
                              <w:rStyle w:val="12"/>
                              <w:b/>
                              <w:bCs/>
                              <w:sz w:val="28"/>
                              <w:szCs w:val="28"/>
                            </w:rPr>
                            <w:t>Руководство администратора безопасности</w:t>
                          </w:r>
                        </w:sdtContent>
                      </w:sdt>
                    </w:p>
                    <w:p w14:paraId="41085AE2" w14:textId="77777777" w:rsidR="000605B0" w:rsidRDefault="00DF1A8E">
                      <w:pPr>
                        <w:spacing w:line="360" w:lineRule="auto"/>
                        <w:rPr>
                          <w:rFonts w:ascii="Arial" w:hAnsi="Arial"/>
                          <w:color w:val="025EA1"/>
                        </w:rPr>
                      </w:pPr>
                      <w:r>
                        <w:rPr>
                          <w:rFonts w:ascii="Arial" w:hAnsi="Arial"/>
                          <w:color w:val="025EA1"/>
                        </w:rPr>
                        <w:t xml:space="preserve">Листов: </w:t>
                      </w:r>
                      <w:r w:rsidR="00985F43">
                        <w:rPr>
                          <w:rFonts w:ascii="Arial" w:hAnsi="Arial"/>
                          <w:color w:val="025EA1"/>
                        </w:rPr>
                        <w:t>17</w:t>
                      </w:r>
                    </w:p>
                    <w:p w14:paraId="78936EBC" w14:textId="77777777" w:rsidR="000605B0" w:rsidRDefault="00DF1A8E">
                      <w:pPr>
                        <w:spacing w:line="360" w:lineRule="auto"/>
                        <w:jc w:val="right"/>
                        <w:rPr>
                          <w:rFonts w:ascii="Arial" w:hAnsi="Arial"/>
                          <w:color w:val="025EA1"/>
                        </w:rPr>
                      </w:pPr>
                      <w:r>
                        <w:rPr>
                          <w:rFonts w:ascii="Arial" w:hAnsi="Arial"/>
                          <w:color w:val="025EA1"/>
                        </w:rPr>
                        <w:t>Дата: 08.11.2023</w:t>
                      </w:r>
                    </w:p>
                    <w:p w14:paraId="4B0C0BF2" w14:textId="77777777" w:rsidR="000605B0" w:rsidRDefault="00DF1A8E">
                      <w:pPr>
                        <w:spacing w:line="360" w:lineRule="auto"/>
                        <w:jc w:val="right"/>
                        <w:rPr>
                          <w:rFonts w:ascii="Arial" w:hAnsi="Arial"/>
                          <w:color w:val="025EA1"/>
                        </w:rPr>
                      </w:pPr>
                      <w:r>
                        <w:rPr>
                          <w:rFonts w:ascii="Arial" w:hAnsi="Arial"/>
                          <w:color w:val="025EA1"/>
                        </w:rPr>
                        <w:t xml:space="preserve">Версия: </w:t>
                      </w:r>
                      <w:r>
                        <w:rPr>
                          <w:rFonts w:ascii="Arial" w:hAnsi="Arial"/>
                          <w:color w:val="025EA1"/>
                        </w:rPr>
                        <w:fldChar w:fldCharType="begin"/>
                      </w:r>
                      <w:r>
                        <w:rPr>
                          <w:rFonts w:ascii="Arial" w:hAnsi="Arial"/>
                          <w:color w:val="025EA1"/>
                        </w:rPr>
                        <w:instrText xml:space="preserve"> DOCPROPERTY  "Текущая версия"  \* MERGEFORMAT </w:instrText>
                      </w:r>
                      <w:r>
                        <w:rPr>
                          <w:rFonts w:ascii="Arial" w:hAnsi="Arial"/>
                          <w:color w:val="025EA1"/>
                        </w:rPr>
                        <w:fldChar w:fldCharType="separate"/>
                      </w:r>
                      <w:r>
                        <w:rPr>
                          <w:rFonts w:ascii="Arial" w:hAnsi="Arial"/>
                          <w:color w:val="025EA1"/>
                        </w:rPr>
                        <w:t>1.0</w:t>
                      </w:r>
                      <w:r>
                        <w:rPr>
                          <w:rFonts w:ascii="Arial" w:hAnsi="Arial"/>
                          <w:color w:val="025EA1"/>
                        </w:rPr>
                        <w:fldChar w:fldCharType="end"/>
                      </w:r>
                    </w:p>
                    <w:p w14:paraId="28332140" w14:textId="77777777" w:rsidR="000605B0" w:rsidRDefault="000605B0">
                      <w:pPr>
                        <w:spacing w:line="360" w:lineRule="auto"/>
                        <w:ind w:right="608"/>
                        <w:jc w:val="right"/>
                        <w:rPr>
                          <w:color w:val="025EA1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4C8F6206" w14:textId="77777777" w:rsidR="000605B0" w:rsidRDefault="000605B0">
                      <w:pPr>
                        <w:spacing w:line="360" w:lineRule="auto"/>
                        <w:jc w:val="right"/>
                        <w:rPr>
                          <w:color w:val="025EA1"/>
                          <w:sz w:val="28"/>
                          <w:szCs w:val="28"/>
                        </w:rPr>
                      </w:pPr>
                    </w:p>
                    <w:p w14:paraId="33B06EDA" w14:textId="77777777" w:rsidR="000605B0" w:rsidRDefault="000605B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eastAsia="ru-RU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F2D1DB" wp14:editId="5169A057">
                <wp:simplePos x="0" y="0"/>
                <wp:positionH relativeFrom="margin">
                  <wp:posOffset>-212141</wp:posOffset>
                </wp:positionH>
                <wp:positionV relativeFrom="paragraph">
                  <wp:posOffset>-2540</wp:posOffset>
                </wp:positionV>
                <wp:extent cx="1285875" cy="1638935"/>
                <wp:effectExtent l="0" t="0" r="9525" b="0"/>
                <wp:wrapNone/>
                <wp:docPr id="5" name="Рисунок 22" descr="Изображение выглядит как Графика, логотип, Шрифт, текс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22" descr="Изображение выглядит как Графика, логотип, Шрифт, текст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285875" cy="1638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1312;o:allowoverlap:true;o:allowincell:true;mso-position-horizontal-relative:margin;margin-left:-16.7pt;mso-position-horizontal:absolute;mso-position-vertical-relative:text;margin-top:-0.2pt;mso-position-vertical:absolute;width:101.2pt;height:129.0pt;mso-wrap-distance-left:9.0pt;mso-wrap-distance-top:0.0pt;mso-wrap-distance-right:9.0pt;mso-wrap-distance-bottom:0.0pt;" stroked="false">
                <v:path textboxrect="0,0,0,0"/>
                <v:imagedata r:id="rId15" o:title=""/>
              </v:shape>
            </w:pict>
          </mc:Fallback>
        </mc:AlternateContent>
      </w:r>
    </w:p>
    <w:p w14:paraId="372E4AFE" w14:textId="77777777" w:rsidR="004C06D1" w:rsidRPr="00701454" w:rsidRDefault="004C06D1" w:rsidP="004C06D1">
      <w:pPr>
        <w:pStyle w:val="17"/>
        <w:spacing w:line="360" w:lineRule="auto"/>
        <w:rPr>
          <w:sz w:val="28"/>
          <w:szCs w:val="28"/>
          <w:lang w:val="ru-RU"/>
        </w:rPr>
      </w:pPr>
      <w:bookmarkStart w:id="0" w:name="_Toc278824893"/>
      <w:r w:rsidRPr="00701454">
        <w:rPr>
          <w:sz w:val="28"/>
          <w:szCs w:val="28"/>
          <w:lang w:val="ru-RU"/>
        </w:rPr>
        <w:lastRenderedPageBreak/>
        <w:t>Лист изменений</w:t>
      </w:r>
      <w:bookmarkEnd w:id="0"/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1159"/>
        <w:gridCol w:w="4263"/>
        <w:gridCol w:w="2567"/>
      </w:tblGrid>
      <w:tr w:rsidR="004C06D1" w:rsidRPr="00701454" w14:paraId="7490604D" w14:textId="77777777" w:rsidTr="00AA03B2">
        <w:trPr>
          <w:tblHeader/>
        </w:trPr>
        <w:tc>
          <w:tcPr>
            <w:tcW w:w="755" w:type="pct"/>
            <w:shd w:val="clear" w:color="auto" w:fill="BFBFBF"/>
            <w:vAlign w:val="center"/>
          </w:tcPr>
          <w:p w14:paraId="05FFC9DE" w14:textId="77777777" w:rsidR="004C06D1" w:rsidRPr="00701454" w:rsidRDefault="004C06D1" w:rsidP="00AA03B2">
            <w:pPr>
              <w:pStyle w:val="aff3"/>
              <w:rPr>
                <w:color w:val="000000"/>
                <w:lang w:val="ru-RU"/>
              </w:rPr>
            </w:pPr>
            <w:r w:rsidRPr="00701454">
              <w:rPr>
                <w:color w:val="000000"/>
                <w:lang w:val="ru-RU"/>
              </w:rPr>
              <w:t>Дата</w:t>
            </w:r>
          </w:p>
        </w:tc>
        <w:tc>
          <w:tcPr>
            <w:tcW w:w="615" w:type="pct"/>
            <w:shd w:val="clear" w:color="auto" w:fill="BFBFBF"/>
            <w:vAlign w:val="center"/>
          </w:tcPr>
          <w:p w14:paraId="40F00A16" w14:textId="77777777" w:rsidR="004C06D1" w:rsidRPr="00701454" w:rsidRDefault="004C06D1" w:rsidP="00AA03B2">
            <w:pPr>
              <w:pStyle w:val="aff3"/>
              <w:rPr>
                <w:color w:val="000000"/>
                <w:lang w:val="ru-RU"/>
              </w:rPr>
            </w:pPr>
            <w:r w:rsidRPr="00701454">
              <w:rPr>
                <w:color w:val="000000"/>
                <w:lang w:val="ru-RU"/>
              </w:rPr>
              <w:t>Версия</w:t>
            </w:r>
          </w:p>
        </w:tc>
        <w:tc>
          <w:tcPr>
            <w:tcW w:w="2265" w:type="pct"/>
            <w:shd w:val="clear" w:color="auto" w:fill="BFBFBF"/>
            <w:vAlign w:val="center"/>
          </w:tcPr>
          <w:p w14:paraId="53BFCFEC" w14:textId="77777777" w:rsidR="004C06D1" w:rsidRPr="00701454" w:rsidRDefault="004C06D1" w:rsidP="00AA03B2">
            <w:pPr>
              <w:pStyle w:val="aff3"/>
              <w:rPr>
                <w:color w:val="000000"/>
                <w:lang w:val="ru-RU"/>
              </w:rPr>
            </w:pPr>
            <w:r w:rsidRPr="00701454">
              <w:rPr>
                <w:color w:val="000000"/>
                <w:lang w:val="ru-RU"/>
              </w:rPr>
              <w:t>Краткое описание изменений</w:t>
            </w:r>
          </w:p>
        </w:tc>
        <w:tc>
          <w:tcPr>
            <w:tcW w:w="1364" w:type="pct"/>
            <w:shd w:val="clear" w:color="auto" w:fill="BFBFBF"/>
            <w:vAlign w:val="center"/>
          </w:tcPr>
          <w:p w14:paraId="00987A16" w14:textId="77777777" w:rsidR="004C06D1" w:rsidRPr="00701454" w:rsidRDefault="004C06D1" w:rsidP="00AA03B2">
            <w:pPr>
              <w:pStyle w:val="aff3"/>
              <w:rPr>
                <w:color w:val="000000"/>
                <w:lang w:val="ru-RU"/>
              </w:rPr>
            </w:pPr>
            <w:r w:rsidRPr="00701454">
              <w:rPr>
                <w:color w:val="000000"/>
                <w:lang w:val="ru-RU"/>
              </w:rPr>
              <w:t>ФИО</w:t>
            </w:r>
          </w:p>
        </w:tc>
      </w:tr>
      <w:tr w:rsidR="004C06D1" w:rsidRPr="00701454" w14:paraId="155B7FCD" w14:textId="77777777" w:rsidTr="00AA03B2">
        <w:tblPrEx>
          <w:tblLook w:val="00A0" w:firstRow="1" w:lastRow="0" w:firstColumn="1" w:lastColumn="0" w:noHBand="0" w:noVBand="0"/>
        </w:tblPrEx>
        <w:tc>
          <w:tcPr>
            <w:tcW w:w="755" w:type="pct"/>
          </w:tcPr>
          <w:p w14:paraId="61CB60A9" w14:textId="795B358E" w:rsidR="004C06D1" w:rsidRPr="004C06D1" w:rsidRDefault="004C06D1" w:rsidP="00AA03B2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08</w:t>
            </w:r>
            <w:r>
              <w:rPr>
                <w:color w:val="000000"/>
              </w:rPr>
              <w:t>.11.202</w:t>
            </w: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615" w:type="pct"/>
          </w:tcPr>
          <w:p w14:paraId="52480DFB" w14:textId="530152ED" w:rsidR="004C06D1" w:rsidRPr="000740B6" w:rsidRDefault="004C06D1" w:rsidP="00AA03B2">
            <w:pPr>
              <w:rPr>
                <w:color w:val="000000"/>
              </w:rPr>
            </w:pPr>
            <w:r>
              <w:rPr>
                <w:color w:val="000000"/>
              </w:rPr>
              <w:t>v.</w:t>
            </w:r>
            <w:r>
              <w:rPr>
                <w:color w:val="000000"/>
                <w:lang w:val="en-US"/>
              </w:rPr>
              <w:t>1.0.0</w:t>
            </w:r>
          </w:p>
        </w:tc>
        <w:tc>
          <w:tcPr>
            <w:tcW w:w="2265" w:type="pct"/>
          </w:tcPr>
          <w:p w14:paraId="314D472D" w14:textId="77777777" w:rsidR="004C06D1" w:rsidRPr="00701454" w:rsidRDefault="004C06D1" w:rsidP="00AA03B2">
            <w:pPr>
              <w:rPr>
                <w:color w:val="000000"/>
              </w:rPr>
            </w:pPr>
            <w:r>
              <w:rPr>
                <w:color w:val="000000"/>
              </w:rPr>
              <w:t>Документ создан</w:t>
            </w:r>
          </w:p>
        </w:tc>
        <w:tc>
          <w:tcPr>
            <w:tcW w:w="1364" w:type="pct"/>
          </w:tcPr>
          <w:p w14:paraId="7CB05FE3" w14:textId="71B61C1A" w:rsidR="004C06D1" w:rsidRPr="00701454" w:rsidRDefault="004C06D1" w:rsidP="00AA03B2">
            <w:pPr>
              <w:rPr>
                <w:color w:val="000000"/>
              </w:rPr>
            </w:pPr>
            <w:r>
              <w:rPr>
                <w:color w:val="000000"/>
              </w:rPr>
              <w:t>Истомин В.В.</w:t>
            </w:r>
          </w:p>
        </w:tc>
      </w:tr>
      <w:tr w:rsidR="004C06D1" w:rsidRPr="00701454" w14:paraId="33D14AA9" w14:textId="77777777" w:rsidTr="00AA03B2">
        <w:tblPrEx>
          <w:tblLook w:val="00A0" w:firstRow="1" w:lastRow="0" w:firstColumn="1" w:lastColumn="0" w:noHBand="0" w:noVBand="0"/>
        </w:tblPrEx>
        <w:tc>
          <w:tcPr>
            <w:tcW w:w="755" w:type="pct"/>
          </w:tcPr>
          <w:p w14:paraId="7242AA85" w14:textId="77DEA2A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615" w:type="pct"/>
          </w:tcPr>
          <w:p w14:paraId="0294A25D" w14:textId="7415800F" w:rsidR="004C06D1" w:rsidRPr="000740B6" w:rsidRDefault="004C06D1" w:rsidP="00AA03B2">
            <w:pPr>
              <w:rPr>
                <w:color w:val="000000"/>
              </w:rPr>
            </w:pPr>
          </w:p>
        </w:tc>
        <w:tc>
          <w:tcPr>
            <w:tcW w:w="2265" w:type="pct"/>
          </w:tcPr>
          <w:p w14:paraId="1B256895" w14:textId="1053A60A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1364" w:type="pct"/>
          </w:tcPr>
          <w:p w14:paraId="0529E8B6" w14:textId="72610D99" w:rsidR="004C06D1" w:rsidRPr="00701454" w:rsidRDefault="004C06D1" w:rsidP="00AA03B2">
            <w:pPr>
              <w:rPr>
                <w:color w:val="000000"/>
              </w:rPr>
            </w:pPr>
          </w:p>
        </w:tc>
      </w:tr>
      <w:tr w:rsidR="004C06D1" w:rsidRPr="00701454" w14:paraId="4473C22F" w14:textId="77777777" w:rsidTr="00AA03B2">
        <w:tblPrEx>
          <w:tblLook w:val="00A0" w:firstRow="1" w:lastRow="0" w:firstColumn="1" w:lastColumn="0" w:noHBand="0" w:noVBand="0"/>
        </w:tblPrEx>
        <w:tc>
          <w:tcPr>
            <w:tcW w:w="755" w:type="pct"/>
          </w:tcPr>
          <w:p w14:paraId="7F2A063D" w14:textId="75CBCD46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615" w:type="pct"/>
          </w:tcPr>
          <w:p w14:paraId="0A3E51FE" w14:textId="018C1344" w:rsidR="004C06D1" w:rsidRPr="000740B6" w:rsidRDefault="004C06D1" w:rsidP="00AA03B2">
            <w:pPr>
              <w:rPr>
                <w:color w:val="000000"/>
              </w:rPr>
            </w:pPr>
          </w:p>
        </w:tc>
        <w:tc>
          <w:tcPr>
            <w:tcW w:w="2265" w:type="pct"/>
          </w:tcPr>
          <w:p w14:paraId="13DC2C42" w14:textId="735E3E61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1364" w:type="pct"/>
          </w:tcPr>
          <w:p w14:paraId="009A8F30" w14:textId="3312CD64" w:rsidR="004C06D1" w:rsidRPr="00701454" w:rsidRDefault="004C06D1" w:rsidP="00AA03B2">
            <w:pPr>
              <w:rPr>
                <w:color w:val="000000"/>
              </w:rPr>
            </w:pPr>
          </w:p>
        </w:tc>
      </w:tr>
      <w:tr w:rsidR="004C06D1" w:rsidRPr="00701454" w14:paraId="6EFAD4CA" w14:textId="77777777" w:rsidTr="00AA03B2">
        <w:tblPrEx>
          <w:tblLook w:val="00A0" w:firstRow="1" w:lastRow="0" w:firstColumn="1" w:lastColumn="0" w:noHBand="0" w:noVBand="0"/>
        </w:tblPrEx>
        <w:tc>
          <w:tcPr>
            <w:tcW w:w="755" w:type="pct"/>
          </w:tcPr>
          <w:p w14:paraId="27ED6330" w14:textId="2727F2C0" w:rsidR="004C06D1" w:rsidRPr="0012446E" w:rsidRDefault="004C06D1" w:rsidP="00AA03B2">
            <w:pPr>
              <w:rPr>
                <w:color w:val="000000"/>
              </w:rPr>
            </w:pPr>
          </w:p>
        </w:tc>
        <w:tc>
          <w:tcPr>
            <w:tcW w:w="615" w:type="pct"/>
          </w:tcPr>
          <w:p w14:paraId="5902ECC5" w14:textId="56E19542" w:rsidR="004C06D1" w:rsidRPr="0073680B" w:rsidRDefault="004C06D1" w:rsidP="00AA03B2">
            <w:pPr>
              <w:rPr>
                <w:color w:val="000000"/>
              </w:rPr>
            </w:pPr>
          </w:p>
        </w:tc>
        <w:tc>
          <w:tcPr>
            <w:tcW w:w="2265" w:type="pct"/>
          </w:tcPr>
          <w:p w14:paraId="60423494" w14:textId="54DDAA78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1364" w:type="pct"/>
          </w:tcPr>
          <w:p w14:paraId="66E80AFF" w14:textId="268EF1C4" w:rsidR="004C06D1" w:rsidRPr="00701454" w:rsidRDefault="004C06D1" w:rsidP="00AA03B2">
            <w:pPr>
              <w:rPr>
                <w:color w:val="000000"/>
              </w:rPr>
            </w:pPr>
          </w:p>
        </w:tc>
      </w:tr>
      <w:tr w:rsidR="004C06D1" w:rsidRPr="00701454" w14:paraId="06647B1B" w14:textId="77777777" w:rsidTr="00AA03B2">
        <w:tblPrEx>
          <w:tblLook w:val="00A0" w:firstRow="1" w:lastRow="0" w:firstColumn="1" w:lastColumn="0" w:noHBand="0" w:noVBand="0"/>
        </w:tblPrEx>
        <w:tc>
          <w:tcPr>
            <w:tcW w:w="755" w:type="pct"/>
          </w:tcPr>
          <w:p w14:paraId="27C248C3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615" w:type="pct"/>
          </w:tcPr>
          <w:p w14:paraId="636E3296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2265" w:type="pct"/>
          </w:tcPr>
          <w:p w14:paraId="159784DA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1364" w:type="pct"/>
          </w:tcPr>
          <w:p w14:paraId="70D0694C" w14:textId="77777777" w:rsidR="004C06D1" w:rsidRPr="00701454" w:rsidRDefault="004C06D1" w:rsidP="00AA03B2">
            <w:pPr>
              <w:rPr>
                <w:color w:val="000000"/>
              </w:rPr>
            </w:pPr>
          </w:p>
        </w:tc>
      </w:tr>
      <w:tr w:rsidR="004C06D1" w:rsidRPr="00701454" w14:paraId="292D89B1" w14:textId="77777777" w:rsidTr="00AA03B2">
        <w:tblPrEx>
          <w:tblLook w:val="00A0" w:firstRow="1" w:lastRow="0" w:firstColumn="1" w:lastColumn="0" w:noHBand="0" w:noVBand="0"/>
        </w:tblPrEx>
        <w:tc>
          <w:tcPr>
            <w:tcW w:w="755" w:type="pct"/>
          </w:tcPr>
          <w:p w14:paraId="57D35CE6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615" w:type="pct"/>
          </w:tcPr>
          <w:p w14:paraId="629FD631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2265" w:type="pct"/>
          </w:tcPr>
          <w:p w14:paraId="28E9128F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1364" w:type="pct"/>
          </w:tcPr>
          <w:p w14:paraId="1079BBFD" w14:textId="77777777" w:rsidR="004C06D1" w:rsidRPr="00701454" w:rsidRDefault="004C06D1" w:rsidP="00AA03B2">
            <w:pPr>
              <w:rPr>
                <w:color w:val="000000"/>
              </w:rPr>
            </w:pPr>
          </w:p>
        </w:tc>
      </w:tr>
      <w:tr w:rsidR="004C06D1" w:rsidRPr="00701454" w14:paraId="4F883806" w14:textId="77777777" w:rsidTr="00AA03B2">
        <w:tblPrEx>
          <w:tblLook w:val="00A0" w:firstRow="1" w:lastRow="0" w:firstColumn="1" w:lastColumn="0" w:noHBand="0" w:noVBand="0"/>
        </w:tblPrEx>
        <w:tc>
          <w:tcPr>
            <w:tcW w:w="755" w:type="pct"/>
          </w:tcPr>
          <w:p w14:paraId="5308084B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615" w:type="pct"/>
          </w:tcPr>
          <w:p w14:paraId="7632F98A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2265" w:type="pct"/>
          </w:tcPr>
          <w:p w14:paraId="1C9C0A3D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1364" w:type="pct"/>
          </w:tcPr>
          <w:p w14:paraId="2941773D" w14:textId="77777777" w:rsidR="004C06D1" w:rsidRPr="00701454" w:rsidRDefault="004C06D1" w:rsidP="00AA03B2">
            <w:pPr>
              <w:rPr>
                <w:color w:val="000000"/>
              </w:rPr>
            </w:pPr>
          </w:p>
        </w:tc>
      </w:tr>
      <w:tr w:rsidR="004C06D1" w:rsidRPr="00701454" w14:paraId="19235439" w14:textId="77777777" w:rsidTr="00AA03B2">
        <w:tblPrEx>
          <w:tblLook w:val="00A0" w:firstRow="1" w:lastRow="0" w:firstColumn="1" w:lastColumn="0" w:noHBand="0" w:noVBand="0"/>
        </w:tblPrEx>
        <w:tc>
          <w:tcPr>
            <w:tcW w:w="755" w:type="pct"/>
          </w:tcPr>
          <w:p w14:paraId="37DA285B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615" w:type="pct"/>
          </w:tcPr>
          <w:p w14:paraId="474AED4C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2265" w:type="pct"/>
          </w:tcPr>
          <w:p w14:paraId="207E45F7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1364" w:type="pct"/>
          </w:tcPr>
          <w:p w14:paraId="274EE7E7" w14:textId="77777777" w:rsidR="004C06D1" w:rsidRPr="00701454" w:rsidRDefault="004C06D1" w:rsidP="00AA03B2">
            <w:pPr>
              <w:rPr>
                <w:color w:val="000000"/>
              </w:rPr>
            </w:pPr>
          </w:p>
        </w:tc>
      </w:tr>
      <w:tr w:rsidR="004C06D1" w:rsidRPr="00701454" w14:paraId="124890CD" w14:textId="77777777" w:rsidTr="00AA03B2">
        <w:tblPrEx>
          <w:tblLook w:val="00A0" w:firstRow="1" w:lastRow="0" w:firstColumn="1" w:lastColumn="0" w:noHBand="0" w:noVBand="0"/>
        </w:tblPrEx>
        <w:tc>
          <w:tcPr>
            <w:tcW w:w="755" w:type="pct"/>
          </w:tcPr>
          <w:p w14:paraId="7B62D73C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615" w:type="pct"/>
          </w:tcPr>
          <w:p w14:paraId="19E81268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2265" w:type="pct"/>
          </w:tcPr>
          <w:p w14:paraId="7716F220" w14:textId="77777777" w:rsidR="004C06D1" w:rsidRPr="00701454" w:rsidRDefault="004C06D1" w:rsidP="00AA03B2">
            <w:pPr>
              <w:rPr>
                <w:color w:val="000000"/>
              </w:rPr>
            </w:pPr>
          </w:p>
        </w:tc>
        <w:tc>
          <w:tcPr>
            <w:tcW w:w="1364" w:type="pct"/>
          </w:tcPr>
          <w:p w14:paraId="4653A75E" w14:textId="77777777" w:rsidR="004C06D1" w:rsidRPr="00701454" w:rsidRDefault="004C06D1" w:rsidP="00AA03B2">
            <w:pPr>
              <w:rPr>
                <w:color w:val="000000"/>
              </w:rPr>
            </w:pPr>
          </w:p>
        </w:tc>
      </w:tr>
    </w:tbl>
    <w:p w14:paraId="04E7BF2D" w14:textId="77777777" w:rsidR="004C06D1" w:rsidRPr="00701454" w:rsidRDefault="004C06D1" w:rsidP="004C06D1">
      <w:pPr>
        <w:rPr>
          <w:color w:val="000000"/>
        </w:rPr>
      </w:pPr>
    </w:p>
    <w:p w14:paraId="3DB707FC" w14:textId="485696E9" w:rsidR="000605B0" w:rsidRDefault="00DF1A8E">
      <w:pPr>
        <w:pStyle w:val="a5"/>
        <w:spacing w:line="288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Аннотация</w:t>
      </w:r>
    </w:p>
    <w:p w14:paraId="31BA27B6" w14:textId="77777777" w:rsidR="000605B0" w:rsidRDefault="00DF1A8E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настоящем документе приведено руководство администратора безопасности по установке и настройке программы для ЭВМ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DOCPROPERTY  "Название программы для ЭВМ"  \* MERGEFORMAT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 xml:space="preserve"> «</w:t>
      </w:r>
      <w:proofErr w:type="spellStart"/>
      <w:r>
        <w:rPr>
          <w:rFonts w:ascii="Arial" w:hAnsi="Arial" w:cs="Arial"/>
        </w:rPr>
        <w:t>Атом.Проект</w:t>
      </w:r>
      <w:proofErr w:type="spellEnd"/>
      <w:r w:rsidR="00985F43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Базовый релиз»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(далее – Программа). </w:t>
      </w:r>
    </w:p>
    <w:p w14:paraId="4D9250CD" w14:textId="77777777" w:rsidR="000605B0" w:rsidRDefault="00DF1A8E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разделе «Общие сведения о программе» указаны назначение и функции Программы, сведения о технических и программных средствах, обеспечивающих выполнение Программы.</w:t>
      </w:r>
    </w:p>
    <w:p w14:paraId="0132A098" w14:textId="77777777" w:rsidR="000605B0" w:rsidRDefault="00DF1A8E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разделе «Структура программы» приведены сведения о структуре программы, ее составных компонентах и модулях.</w:t>
      </w:r>
    </w:p>
    <w:p w14:paraId="0E478BB6" w14:textId="77777777" w:rsidR="000605B0" w:rsidRDefault="00DF1A8E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разделе «Настройка программы» приведено описание действий по настройке Программы на условиях конкретного применения.</w:t>
      </w:r>
    </w:p>
    <w:p w14:paraId="69C78A33" w14:textId="77777777" w:rsidR="000605B0" w:rsidRDefault="00DF1A8E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разделе «Проверка программы» приведено описание способов проверки, позволяющих дать общее заключение о работоспособности Программы.</w:t>
      </w:r>
    </w:p>
    <w:p w14:paraId="270DBE01" w14:textId="77777777" w:rsidR="000605B0" w:rsidRDefault="00DF1A8E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Структура и оформление настоящего документа соответствует ГОСТ 19.503-79. </w:t>
      </w:r>
    </w:p>
    <w:p w14:paraId="553EE4B5" w14:textId="77777777" w:rsidR="000605B0" w:rsidRDefault="00DF1A8E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Примечание. В связи с постоянным развитием Программы элементы интерфейса и значения ее фактических параметров могут отличаться от документированных.</w:t>
      </w:r>
    </w:p>
    <w:sdt>
      <w:sdtPr>
        <w:rPr>
          <w:rFonts w:ascii="Arial" w:hAnsi="Arial" w:cs="Arial"/>
          <w:b w:val="0"/>
          <w:bCs w:val="0"/>
          <w:caps w:val="0"/>
          <w:sz w:val="24"/>
          <w:szCs w:val="24"/>
        </w:rPr>
        <w:id w:val="621507619"/>
        <w:docPartObj>
          <w:docPartGallery w:val="Table of Contents"/>
          <w:docPartUnique/>
        </w:docPartObj>
      </w:sdtPr>
      <w:sdtEndPr/>
      <w:sdtContent>
        <w:p w14:paraId="68D8E45E" w14:textId="77777777" w:rsidR="000605B0" w:rsidRDefault="00DF1A8E">
          <w:pPr>
            <w:pStyle w:val="a5"/>
            <w:spacing w:line="288" w:lineRule="auto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Содержание</w:t>
          </w:r>
        </w:p>
        <w:p w14:paraId="6643FE6B" w14:textId="0AF16750" w:rsidR="00080409" w:rsidRDefault="00DF1A8E">
          <w:pPr>
            <w:pStyle w:val="13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TOC \o "1-5" \h \z \u </w:instrText>
          </w:r>
          <w:r>
            <w:rPr>
              <w:rFonts w:cs="Arial"/>
            </w:rPr>
            <w:fldChar w:fldCharType="separate"/>
          </w:r>
          <w:hyperlink w:anchor="_Toc153796239" w:history="1">
            <w:r w:rsidR="00080409" w:rsidRPr="0063707F">
              <w:rPr>
                <w:rStyle w:val="af2"/>
                <w:noProof/>
              </w:rPr>
              <w:t>1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Общие сведения о программе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_Toc153796239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7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5984397E" w14:textId="79861708" w:rsidR="00080409" w:rsidRDefault="00211F39">
          <w:pPr>
            <w:pStyle w:val="24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40" w:history="1">
            <w:r w:rsidR="00080409" w:rsidRPr="0063707F">
              <w:rPr>
                <w:rStyle w:val="af2"/>
                <w:noProof/>
              </w:rPr>
              <w:t>1.1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Назначение программы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_Toc153796240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7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409E82D2" w14:textId="69A3E237" w:rsidR="00080409" w:rsidRDefault="00211F39">
          <w:pPr>
            <w:pStyle w:val="24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41" w:history="1">
            <w:r w:rsidR="00080409" w:rsidRPr="0063707F">
              <w:rPr>
                <w:rStyle w:val="af2"/>
                <w:noProof/>
              </w:rPr>
              <w:t>1.2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Условия применения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_Toc153796241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7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1C0D8949" w14:textId="59014606" w:rsidR="00080409" w:rsidRDefault="00211F39">
          <w:pPr>
            <w:pStyle w:val="32"/>
            <w:tabs>
              <w:tab w:val="left" w:pos="1417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42" w:history="1">
            <w:r w:rsidR="00080409" w:rsidRPr="0063707F">
              <w:rPr>
                <w:rStyle w:val="af2"/>
                <w:noProof/>
                <w:lang w:val="en-US"/>
              </w:rPr>
              <w:t>1.2.1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Требования к серверу Программы «Атом.Проект: Базовый релиз»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_Toc153796242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7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4E586493" w14:textId="392B977F" w:rsidR="00080409" w:rsidRDefault="00211F39">
          <w:pPr>
            <w:pStyle w:val="32"/>
            <w:tabs>
              <w:tab w:val="left" w:pos="1417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43" w:history="1">
            <w:r w:rsidR="00080409" w:rsidRPr="0063707F">
              <w:rPr>
                <w:rStyle w:val="af2"/>
                <w:noProof/>
                <w:lang w:val="en-US"/>
              </w:rPr>
              <w:t>1.2.2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Требования к рабочим станциям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_Toc153796243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8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301737F1" w14:textId="208B78D7" w:rsidR="00080409" w:rsidRDefault="00211F39">
          <w:pPr>
            <w:pStyle w:val="13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44" w:history="1">
            <w:r w:rsidR="00080409" w:rsidRPr="0063707F">
              <w:rPr>
                <w:rStyle w:val="af2"/>
                <w:noProof/>
              </w:rPr>
              <w:t>2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Структура программы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_Toc153796244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9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05C9D88B" w14:textId="7A14DC71" w:rsidR="00080409" w:rsidRDefault="00211F39">
          <w:pPr>
            <w:pStyle w:val="13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45" w:history="1">
            <w:r w:rsidR="00080409" w:rsidRPr="0063707F">
              <w:rPr>
                <w:rStyle w:val="af2"/>
                <w:noProof/>
              </w:rPr>
              <w:t>3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Настройка программы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_Toc153796245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10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2B85049E" w14:textId="3C90FEB4" w:rsidR="00080409" w:rsidRDefault="00211F39">
          <w:pPr>
            <w:pStyle w:val="24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46" w:history="1">
            <w:r w:rsidR="00080409" w:rsidRPr="0063707F">
              <w:rPr>
                <w:rStyle w:val="af2"/>
                <w:noProof/>
              </w:rPr>
              <w:t>3.1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Предоставление доступа пользователю к программе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_Toc153796246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10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290EFD1D" w14:textId="4DF29CB3" w:rsidR="00080409" w:rsidRDefault="00211F39">
          <w:pPr>
            <w:pStyle w:val="24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47" w:history="1">
            <w:r w:rsidR="00080409" w:rsidRPr="0063707F">
              <w:rPr>
                <w:rStyle w:val="af2"/>
                <w:noProof/>
              </w:rPr>
              <w:t>3.2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Параметры взаимодействия с OpenID провайдером (АтомID)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_Toc153796247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13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3F110199" w14:textId="08350A4A" w:rsidR="00080409" w:rsidRDefault="00211F39">
          <w:pPr>
            <w:pStyle w:val="24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48" w:history="1">
            <w:r w:rsidR="00080409" w:rsidRPr="0063707F">
              <w:rPr>
                <w:rStyle w:val="af2"/>
                <w:noProof/>
              </w:rPr>
              <w:t>3.3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Настройка учётных данных пользователей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_Toc153796248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13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0A77300A" w14:textId="18F0DA37" w:rsidR="00080409" w:rsidRDefault="00211F39">
          <w:pPr>
            <w:pStyle w:val="24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49" w:history="1">
            <w:r w:rsidR="00080409" w:rsidRPr="0063707F">
              <w:rPr>
                <w:rStyle w:val="af2"/>
                <w:noProof/>
              </w:rPr>
              <w:t>3.4.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Журналирование событий безопасности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_Toc153796249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15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197AA0DD" w14:textId="22AC957B" w:rsidR="00080409" w:rsidRDefault="00211F39">
          <w:pPr>
            <w:pStyle w:val="24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50" w:history="1">
            <w:r w:rsidR="00080409" w:rsidRPr="0063707F">
              <w:rPr>
                <w:rStyle w:val="af2"/>
                <w:noProof/>
              </w:rPr>
              <w:t>3.5.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>Журналирование пользовательских событий и аудит событий безопасности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_Toc153796250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15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1079FEBA" w14:textId="141F9635" w:rsidR="00080409" w:rsidRDefault="00211F39">
          <w:pPr>
            <w:pStyle w:val="13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53796251" w:history="1">
            <w:r w:rsidR="00080409" w:rsidRPr="0063707F">
              <w:rPr>
                <w:rStyle w:val="af2"/>
                <w:noProof/>
              </w:rPr>
              <w:t>4</w:t>
            </w:r>
            <w:r w:rsidR="0008040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80409" w:rsidRPr="0063707F">
              <w:rPr>
                <w:rStyle w:val="af2"/>
                <w:noProof/>
              </w:rPr>
              <w:t xml:space="preserve">Получение </w:t>
            </w:r>
            <w:r w:rsidR="00080409" w:rsidRPr="0063707F">
              <w:rPr>
                <w:rStyle w:val="af2"/>
                <w:noProof/>
                <w:lang w:val="en-US"/>
              </w:rPr>
              <w:t>JWT-</w:t>
            </w:r>
            <w:r w:rsidR="00080409" w:rsidRPr="0063707F">
              <w:rPr>
                <w:rStyle w:val="af2"/>
                <w:noProof/>
              </w:rPr>
              <w:t>токена.</w:t>
            </w:r>
            <w:r w:rsidR="00080409">
              <w:rPr>
                <w:noProof/>
                <w:webHidden/>
              </w:rPr>
              <w:tab/>
            </w:r>
            <w:r w:rsidR="00080409">
              <w:rPr>
                <w:noProof/>
                <w:webHidden/>
              </w:rPr>
              <w:fldChar w:fldCharType="begin"/>
            </w:r>
            <w:r w:rsidR="00080409">
              <w:rPr>
                <w:noProof/>
                <w:webHidden/>
              </w:rPr>
              <w:instrText xml:space="preserve"> PAGEREF _Toc153796251 \h </w:instrText>
            </w:r>
            <w:r w:rsidR="00080409">
              <w:rPr>
                <w:noProof/>
                <w:webHidden/>
              </w:rPr>
            </w:r>
            <w:r w:rsidR="00080409">
              <w:rPr>
                <w:noProof/>
                <w:webHidden/>
              </w:rPr>
              <w:fldChar w:fldCharType="separate"/>
            </w:r>
            <w:r w:rsidR="00080409">
              <w:rPr>
                <w:noProof/>
                <w:webHidden/>
              </w:rPr>
              <w:t>17</w:t>
            </w:r>
            <w:r w:rsidR="00080409">
              <w:rPr>
                <w:noProof/>
                <w:webHidden/>
              </w:rPr>
              <w:fldChar w:fldCharType="end"/>
            </w:r>
          </w:hyperlink>
        </w:p>
        <w:p w14:paraId="6909552F" w14:textId="332DE124" w:rsidR="000605B0" w:rsidRDefault="00DF1A8E">
          <w:pPr>
            <w:spacing w:line="288" w:lineRule="auto"/>
            <w:rPr>
              <w:rFonts w:ascii="Arial" w:hAnsi="Arial" w:cs="Arial"/>
            </w:rPr>
          </w:pPr>
          <w:r>
            <w:rPr>
              <w:rFonts w:ascii="Arial" w:hAnsi="Arial" w:cs="Arial"/>
              <w:szCs w:val="21"/>
            </w:rPr>
            <w:fldChar w:fldCharType="end"/>
          </w:r>
        </w:p>
      </w:sdtContent>
    </w:sdt>
    <w:p w14:paraId="2615E9E1" w14:textId="01FAF9B3" w:rsidR="004C06D1" w:rsidRDefault="004C06D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449EC85" w14:textId="77777777" w:rsidR="000605B0" w:rsidRDefault="000605B0">
      <w:pPr>
        <w:spacing w:line="288" w:lineRule="auto"/>
        <w:rPr>
          <w:rFonts w:ascii="Arial" w:hAnsi="Arial" w:cs="Arial"/>
        </w:rPr>
      </w:pPr>
    </w:p>
    <w:p w14:paraId="18194A8F" w14:textId="3EB7F5BE" w:rsidR="004C06D1" w:rsidRDefault="004C06D1" w:rsidP="004C06D1">
      <w:pPr>
        <w:spacing w:line="288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kern w:val="28"/>
          <w:sz w:val="28"/>
          <w:szCs w:val="20"/>
          <w:lang w:eastAsia="ru-RU" w:bidi="ar-SA"/>
        </w:rPr>
      </w:pPr>
      <w:r w:rsidRPr="004C06D1">
        <w:rPr>
          <w:rFonts w:ascii="Times New Roman" w:eastAsia="Times New Roman" w:hAnsi="Times New Roman" w:cs="Times New Roman"/>
          <w:b/>
          <w:caps/>
          <w:color w:val="000000"/>
          <w:kern w:val="28"/>
          <w:sz w:val="28"/>
          <w:szCs w:val="20"/>
          <w:lang w:eastAsia="ru-RU" w:bidi="ar-SA"/>
        </w:rPr>
        <w:t>Глоссарий</w:t>
      </w:r>
    </w:p>
    <w:p w14:paraId="2E1A4651" w14:textId="77777777" w:rsidR="004C06D1" w:rsidRPr="004C06D1" w:rsidRDefault="004C06D1">
      <w:pPr>
        <w:spacing w:line="288" w:lineRule="auto"/>
        <w:rPr>
          <w:rFonts w:ascii="Times New Roman" w:eastAsia="Times New Roman" w:hAnsi="Times New Roman" w:cs="Times New Roman"/>
          <w:b/>
          <w:caps/>
          <w:color w:val="000000"/>
          <w:kern w:val="28"/>
          <w:sz w:val="28"/>
          <w:szCs w:val="20"/>
          <w:lang w:eastAsia="ru-RU" w:bidi="ar-SA"/>
        </w:rPr>
      </w:pPr>
    </w:p>
    <w:tbl>
      <w:tblPr>
        <w:tblW w:w="951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3559"/>
        <w:gridCol w:w="5956"/>
      </w:tblGrid>
      <w:tr w:rsidR="004C06D1" w:rsidRPr="00701454" w14:paraId="054C04A5" w14:textId="77777777" w:rsidTr="00AA03B2">
        <w:trPr>
          <w:trHeight w:val="255"/>
          <w:tblHeader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32D5844A" w14:textId="77777777" w:rsidR="004C06D1" w:rsidRPr="00701454" w:rsidRDefault="004C06D1" w:rsidP="00AA03B2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701454">
              <w:rPr>
                <w:rFonts w:cs="Arial"/>
                <w:b/>
                <w:bCs/>
                <w:szCs w:val="20"/>
              </w:rPr>
              <w:t>Термин</w:t>
            </w:r>
            <w:r>
              <w:rPr>
                <w:rFonts w:cs="Arial"/>
                <w:b/>
                <w:bCs/>
                <w:szCs w:val="20"/>
              </w:rPr>
              <w:t>ы/сокращения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4440CED8" w14:textId="77777777" w:rsidR="004C06D1" w:rsidRPr="00701454" w:rsidRDefault="004C06D1" w:rsidP="00AA03B2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Определение</w:t>
            </w:r>
          </w:p>
        </w:tc>
      </w:tr>
      <w:tr w:rsidR="004C06D1" w:rsidRPr="00320A1F" w14:paraId="4F62C1B7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E562" w14:textId="0B229625" w:rsidR="004C06D1" w:rsidRPr="008C6D57" w:rsidRDefault="004C06D1" w:rsidP="00AA03B2">
            <w:pPr>
              <w:rPr>
                <w:rFonts w:cs="Arial"/>
                <w:szCs w:val="20"/>
              </w:rPr>
            </w:pPr>
            <w:r w:rsidRPr="004C06D1">
              <w:rPr>
                <w:rFonts w:cs="Arial"/>
                <w:szCs w:val="20"/>
              </w:rPr>
              <w:t>ЭВМ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FB86C" w14:textId="365D07E1" w:rsidR="004C06D1" w:rsidRPr="008C6D57" w:rsidRDefault="004C06D1" w:rsidP="00AA03B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Электронно-Вычислительная Машина</w:t>
            </w:r>
          </w:p>
        </w:tc>
      </w:tr>
      <w:tr w:rsidR="004C06D1" w:rsidRPr="00320A1F" w14:paraId="438EC9DB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F71FB" w14:textId="15EA547A" w:rsidR="004C06D1" w:rsidRPr="004C06D1" w:rsidRDefault="004C06D1" w:rsidP="00AA03B2">
            <w:pPr>
              <w:rPr>
                <w:rFonts w:cs="Arial"/>
                <w:szCs w:val="20"/>
                <w:lang w:val="en-US"/>
              </w:rPr>
            </w:pPr>
            <w:r>
              <w:rPr>
                <w:rFonts w:cs="Arial"/>
                <w:szCs w:val="20"/>
                <w:lang w:val="en-US"/>
              </w:rPr>
              <w:t>OpenID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472A3" w14:textId="0E7EADF2" w:rsidR="004C06D1" w:rsidRPr="004C06D1" w:rsidRDefault="004C06D1" w:rsidP="00AA03B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О</w:t>
            </w:r>
            <w:r w:rsidRPr="004C06D1">
              <w:rPr>
                <w:rFonts w:cs="Arial"/>
                <w:szCs w:val="20"/>
              </w:rPr>
              <w:t>ткрытый стандарт децентрализованной системы аутентификации, предоставляющей пользователю возможность создать единую учётную запись для аутентификации на множестве не связанных друг с другом ресурсов</w:t>
            </w:r>
          </w:p>
        </w:tc>
      </w:tr>
      <w:tr w:rsidR="004C06D1" w:rsidRPr="00320A1F" w14:paraId="0F813F99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AEF0E" w14:textId="77777777" w:rsidR="004C06D1" w:rsidRPr="008C6D57" w:rsidRDefault="004C06D1" w:rsidP="00AA03B2">
            <w:pPr>
              <w:rPr>
                <w:rFonts w:cs="Arial"/>
                <w:szCs w:val="20"/>
              </w:rPr>
            </w:pPr>
            <w:r w:rsidRPr="008C6D57">
              <w:rPr>
                <w:rFonts w:cs="Arial"/>
                <w:szCs w:val="20"/>
              </w:rPr>
              <w:t>Каталог AD</w:t>
            </w:r>
          </w:p>
          <w:p w14:paraId="4B91C001" w14:textId="77777777" w:rsidR="004C06D1" w:rsidRPr="008C6D57" w:rsidRDefault="004C06D1" w:rsidP="00AA03B2">
            <w:pPr>
              <w:rPr>
                <w:rFonts w:cs="Arial"/>
                <w:szCs w:val="20"/>
              </w:rPr>
            </w:pP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FD0FD" w14:textId="77777777" w:rsidR="004C06D1" w:rsidRPr="008C6D57" w:rsidRDefault="004C06D1" w:rsidP="00AA03B2">
            <w:pPr>
              <w:rPr>
                <w:rFonts w:cs="Arial"/>
                <w:szCs w:val="20"/>
              </w:rPr>
            </w:pPr>
            <w:r w:rsidRPr="008C6D57">
              <w:rPr>
                <w:rFonts w:cs="Arial"/>
                <w:szCs w:val="20"/>
              </w:rPr>
              <w:t>Microsoft Active Directory. Служба каталогов, для использования групповых политик и для обеспечения единообразия настройки пользовательской рабочей среды</w:t>
            </w:r>
          </w:p>
        </w:tc>
      </w:tr>
      <w:tr w:rsidR="004C06D1" w:rsidRPr="00BB5F59" w14:paraId="3D3197CE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18135" w14:textId="38C79AC7" w:rsidR="004C06D1" w:rsidRPr="009D20B3" w:rsidRDefault="004C06D1" w:rsidP="00AA03B2">
            <w:pPr>
              <w:rPr>
                <w:rFonts w:cs="Arial"/>
                <w:szCs w:val="20"/>
              </w:rPr>
            </w:pPr>
            <w:proofErr w:type="spellStart"/>
            <w:r w:rsidRPr="009C643B">
              <w:t>Атом.</w:t>
            </w:r>
            <w:r>
              <w:t>Проект</w:t>
            </w:r>
            <w:proofErr w:type="spellEnd"/>
            <w:r>
              <w:t>, Программа, Система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6CA09" w14:textId="33B8ADE3" w:rsidR="004C06D1" w:rsidRPr="009D20B3" w:rsidRDefault="004C06D1" w:rsidP="00AA03B2">
            <w:pPr>
              <w:rPr>
                <w:rFonts w:cs="Arial"/>
                <w:szCs w:val="20"/>
              </w:rPr>
            </w:pPr>
            <w:r w:rsidRPr="004C06D1">
              <w:rPr>
                <w:rFonts w:cs="Arial"/>
                <w:szCs w:val="20"/>
              </w:rPr>
              <w:t xml:space="preserve">Система для работы с задачами, создания графиков, </w:t>
            </w:r>
            <w:proofErr w:type="spellStart"/>
            <w:r w:rsidRPr="004C06D1">
              <w:rPr>
                <w:rFonts w:cs="Arial"/>
                <w:szCs w:val="20"/>
              </w:rPr>
              <w:t>дашбордов</w:t>
            </w:r>
            <w:proofErr w:type="spellEnd"/>
            <w:r w:rsidRPr="004C06D1">
              <w:rPr>
                <w:rFonts w:cs="Arial"/>
                <w:szCs w:val="20"/>
              </w:rPr>
              <w:t>.</w:t>
            </w:r>
          </w:p>
        </w:tc>
      </w:tr>
      <w:tr w:rsidR="004C06D1" w:rsidRPr="001440AC" w14:paraId="22B92847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87644" w14:textId="38D6F113" w:rsidR="004C06D1" w:rsidRPr="004C06D1" w:rsidRDefault="004C06D1" w:rsidP="00AA03B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УЗ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DFE80" w14:textId="775B3F57" w:rsidR="004C06D1" w:rsidRPr="008C6D57" w:rsidRDefault="004C06D1" w:rsidP="00AA03B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Учетная запись</w:t>
            </w:r>
          </w:p>
        </w:tc>
      </w:tr>
      <w:tr w:rsidR="004C06D1" w:rsidRPr="001440AC" w14:paraId="71724C72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9A030" w14:textId="77777777" w:rsidR="004C06D1" w:rsidRPr="008C6D57" w:rsidRDefault="004C06D1" w:rsidP="00AA03B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Пользователь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32FEC" w14:textId="40237DB9" w:rsidR="004C06D1" w:rsidRPr="008C6D57" w:rsidRDefault="004C06D1" w:rsidP="00AA03B2">
            <w:pPr>
              <w:rPr>
                <w:rFonts w:cs="Arial"/>
                <w:szCs w:val="20"/>
              </w:rPr>
            </w:pPr>
            <w:r w:rsidRPr="008C6D57">
              <w:rPr>
                <w:rFonts w:cs="Arial"/>
                <w:szCs w:val="20"/>
              </w:rPr>
              <w:t xml:space="preserve">Сотрудник, получивший доступ к </w:t>
            </w:r>
            <w:r w:rsidR="003F4E72">
              <w:rPr>
                <w:rFonts w:cs="Arial"/>
                <w:szCs w:val="20"/>
              </w:rPr>
              <w:t>Программе</w:t>
            </w:r>
            <w:r w:rsidRPr="008C6D57">
              <w:rPr>
                <w:rFonts w:cs="Arial"/>
                <w:szCs w:val="20"/>
              </w:rPr>
              <w:t xml:space="preserve"> на основании правил разграничения доступа. </w:t>
            </w:r>
          </w:p>
        </w:tc>
      </w:tr>
      <w:tr w:rsidR="004C06D1" w:rsidRPr="00252CC7" w14:paraId="58E7D7EC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5E822" w14:textId="269E2E96" w:rsidR="004C06D1" w:rsidRPr="004C06D1" w:rsidRDefault="004C06D1" w:rsidP="00AA03B2">
            <w:pPr>
              <w:rPr>
                <w:rFonts w:cs="Arial"/>
                <w:szCs w:val="20"/>
                <w:lang w:val="en-US"/>
              </w:rPr>
            </w:pPr>
            <w:r>
              <w:rPr>
                <w:rFonts w:cs="Arial"/>
                <w:szCs w:val="20"/>
                <w:lang w:val="en-US"/>
              </w:rPr>
              <w:t>CI/CD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729B6" w14:textId="38D8B4D5" w:rsidR="004C06D1" w:rsidRPr="004C06D1" w:rsidRDefault="004C06D1" w:rsidP="00AA03B2">
            <w:pPr>
              <w:rPr>
                <w:rFonts w:cs="Arial"/>
                <w:szCs w:val="20"/>
                <w:lang w:val="en-US"/>
              </w:rPr>
            </w:pPr>
            <w:r>
              <w:rPr>
                <w:rFonts w:cs="Arial"/>
                <w:szCs w:val="20"/>
              </w:rPr>
              <w:t>К</w:t>
            </w:r>
            <w:proofErr w:type="spellStart"/>
            <w:r w:rsidRPr="004C06D1">
              <w:rPr>
                <w:rFonts w:cs="Arial"/>
                <w:szCs w:val="20"/>
                <w:lang w:val="en-US"/>
              </w:rPr>
              <w:t>омбинация</w:t>
            </w:r>
            <w:proofErr w:type="spellEnd"/>
            <w:r w:rsidRPr="004C06D1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4C06D1">
              <w:rPr>
                <w:rFonts w:cs="Arial"/>
                <w:szCs w:val="20"/>
                <w:lang w:val="en-US"/>
              </w:rPr>
              <w:t>непрерывной</w:t>
            </w:r>
            <w:proofErr w:type="spellEnd"/>
            <w:r w:rsidRPr="004C06D1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4C06D1">
              <w:rPr>
                <w:rFonts w:cs="Arial"/>
                <w:szCs w:val="20"/>
                <w:lang w:val="en-US"/>
              </w:rPr>
              <w:t>интеграции</w:t>
            </w:r>
            <w:proofErr w:type="spellEnd"/>
            <w:r w:rsidRPr="004C06D1">
              <w:rPr>
                <w:rFonts w:cs="Arial"/>
                <w:szCs w:val="20"/>
                <w:lang w:val="en-US"/>
              </w:rPr>
              <w:t xml:space="preserve"> (continuous integration) и </w:t>
            </w:r>
            <w:proofErr w:type="spellStart"/>
            <w:r w:rsidRPr="004C06D1">
              <w:rPr>
                <w:rFonts w:cs="Arial"/>
                <w:szCs w:val="20"/>
                <w:lang w:val="en-US"/>
              </w:rPr>
              <w:t>непрерывного</w:t>
            </w:r>
            <w:proofErr w:type="spellEnd"/>
            <w:r w:rsidRPr="004C06D1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4C06D1">
              <w:rPr>
                <w:rFonts w:cs="Arial"/>
                <w:szCs w:val="20"/>
                <w:lang w:val="en-US"/>
              </w:rPr>
              <w:t>развертывания</w:t>
            </w:r>
            <w:proofErr w:type="spellEnd"/>
            <w:r w:rsidRPr="004C06D1">
              <w:rPr>
                <w:rFonts w:cs="Arial"/>
                <w:szCs w:val="20"/>
                <w:lang w:val="en-US"/>
              </w:rPr>
              <w:t xml:space="preserve"> (continuous delivery </w:t>
            </w:r>
            <w:proofErr w:type="spellStart"/>
            <w:r w:rsidRPr="004C06D1">
              <w:rPr>
                <w:rFonts w:cs="Arial"/>
                <w:szCs w:val="20"/>
                <w:lang w:val="en-US"/>
              </w:rPr>
              <w:t>или</w:t>
            </w:r>
            <w:proofErr w:type="spellEnd"/>
            <w:r w:rsidRPr="004C06D1">
              <w:rPr>
                <w:rFonts w:cs="Arial"/>
                <w:szCs w:val="20"/>
                <w:lang w:val="en-US"/>
              </w:rPr>
              <w:t xml:space="preserve"> continuous deployment) </w:t>
            </w:r>
            <w:proofErr w:type="spellStart"/>
            <w:r w:rsidRPr="004C06D1">
              <w:rPr>
                <w:rFonts w:cs="Arial"/>
                <w:szCs w:val="20"/>
                <w:lang w:val="en-US"/>
              </w:rPr>
              <w:t>программного</w:t>
            </w:r>
            <w:proofErr w:type="spellEnd"/>
            <w:r w:rsidRPr="004C06D1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4C06D1">
              <w:rPr>
                <w:rFonts w:cs="Arial"/>
                <w:szCs w:val="20"/>
                <w:lang w:val="en-US"/>
              </w:rPr>
              <w:t>обеспечения</w:t>
            </w:r>
            <w:proofErr w:type="spellEnd"/>
            <w:r w:rsidRPr="004C06D1">
              <w:rPr>
                <w:rFonts w:cs="Arial"/>
                <w:szCs w:val="20"/>
                <w:lang w:val="en-US"/>
              </w:rPr>
              <w:t xml:space="preserve"> в </w:t>
            </w:r>
            <w:proofErr w:type="spellStart"/>
            <w:r w:rsidRPr="004C06D1">
              <w:rPr>
                <w:rFonts w:cs="Arial"/>
                <w:szCs w:val="20"/>
                <w:lang w:val="en-US"/>
              </w:rPr>
              <w:t>процессе</w:t>
            </w:r>
            <w:proofErr w:type="spellEnd"/>
            <w:r w:rsidRPr="004C06D1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4C06D1">
              <w:rPr>
                <w:rFonts w:cs="Arial"/>
                <w:szCs w:val="20"/>
                <w:lang w:val="en-US"/>
              </w:rPr>
              <w:t>разработки</w:t>
            </w:r>
            <w:proofErr w:type="spellEnd"/>
          </w:p>
        </w:tc>
      </w:tr>
      <w:tr w:rsidR="004C06D1" w:rsidRPr="001440AC" w14:paraId="47CC4631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E8745" w14:textId="02AD9022" w:rsidR="004C06D1" w:rsidRDefault="004C06D1" w:rsidP="00AA03B2">
            <w:pPr>
              <w:rPr>
                <w:rFonts w:cs="Arial"/>
                <w:szCs w:val="20"/>
                <w:lang w:val="en-US"/>
              </w:rPr>
            </w:pPr>
            <w:proofErr w:type="spellStart"/>
            <w:r>
              <w:t>KeyCloak</w:t>
            </w:r>
            <w:proofErr w:type="spellEnd"/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828A7" w14:textId="3E069F51" w:rsidR="004C06D1" w:rsidRDefault="004C06D1" w:rsidP="00AA03B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П</w:t>
            </w:r>
            <w:r w:rsidRPr="004C06D1">
              <w:rPr>
                <w:rFonts w:cs="Arial"/>
                <w:szCs w:val="20"/>
              </w:rPr>
              <w:t xml:space="preserve">родукт с открытым кодом для реализации </w:t>
            </w:r>
            <w:proofErr w:type="spellStart"/>
            <w:r w:rsidRPr="004C06D1">
              <w:rPr>
                <w:rFonts w:cs="Arial"/>
                <w:szCs w:val="20"/>
              </w:rPr>
              <w:t>single</w:t>
            </w:r>
            <w:proofErr w:type="spellEnd"/>
            <w:r w:rsidRPr="004C06D1">
              <w:rPr>
                <w:rFonts w:cs="Arial"/>
                <w:szCs w:val="20"/>
              </w:rPr>
              <w:t xml:space="preserve"> </w:t>
            </w:r>
            <w:proofErr w:type="spellStart"/>
            <w:r w:rsidRPr="004C06D1">
              <w:rPr>
                <w:rFonts w:cs="Arial"/>
                <w:szCs w:val="20"/>
              </w:rPr>
              <w:t>sign-on</w:t>
            </w:r>
            <w:proofErr w:type="spellEnd"/>
            <w:r w:rsidRPr="004C06D1">
              <w:rPr>
                <w:rFonts w:cs="Arial"/>
                <w:szCs w:val="20"/>
              </w:rPr>
              <w:t xml:space="preserve"> с возможностью управления доступом, нацелен на современные приложения и сервисы.</w:t>
            </w:r>
          </w:p>
        </w:tc>
      </w:tr>
      <w:tr w:rsidR="004C06D1" w:rsidRPr="001440AC" w14:paraId="281FD924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A57BD" w14:textId="480626A5" w:rsidR="004C06D1" w:rsidRPr="004C06D1" w:rsidRDefault="004C06D1" w:rsidP="00AA03B2">
            <w:pPr>
              <w:rPr>
                <w:rFonts w:cs="Arial"/>
                <w:szCs w:val="20"/>
                <w:lang w:val="en-US"/>
              </w:rPr>
            </w:pPr>
            <w:r>
              <w:rPr>
                <w:rFonts w:cs="Arial"/>
                <w:szCs w:val="20"/>
                <w:lang w:val="en-US"/>
              </w:rPr>
              <w:t>GitLab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4BF68" w14:textId="33200BB9" w:rsidR="004C06D1" w:rsidRPr="008C6D57" w:rsidRDefault="004C06D1" w:rsidP="00AA03B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В</w:t>
            </w:r>
            <w:r w:rsidRPr="004C06D1">
              <w:rPr>
                <w:rFonts w:cs="Arial"/>
                <w:szCs w:val="20"/>
              </w:rPr>
              <w:t xml:space="preserve">еб-инструмент жизненного цикла </w:t>
            </w:r>
            <w:proofErr w:type="spellStart"/>
            <w:r w:rsidRPr="004C06D1">
              <w:rPr>
                <w:rFonts w:cs="Arial"/>
                <w:szCs w:val="20"/>
              </w:rPr>
              <w:t>DevOps</w:t>
            </w:r>
            <w:proofErr w:type="spellEnd"/>
            <w:r w:rsidRPr="004C06D1">
              <w:rPr>
                <w:rFonts w:cs="Arial"/>
                <w:szCs w:val="20"/>
              </w:rPr>
              <w:t xml:space="preserve"> с открытым исходным кодом, представляющий систему управления репозиториями кода для </w:t>
            </w:r>
            <w:proofErr w:type="spellStart"/>
            <w:r w:rsidRPr="004C06D1">
              <w:rPr>
                <w:rFonts w:cs="Arial"/>
                <w:szCs w:val="20"/>
              </w:rPr>
              <w:t>Git</w:t>
            </w:r>
            <w:proofErr w:type="spellEnd"/>
            <w:r w:rsidRPr="004C06D1">
              <w:rPr>
                <w:rFonts w:cs="Arial"/>
                <w:szCs w:val="20"/>
              </w:rPr>
              <w:t xml:space="preserve"> с собственной вики, системой отслеживания ошибок, CI/CD </w:t>
            </w:r>
            <w:proofErr w:type="spellStart"/>
            <w:r w:rsidRPr="004C06D1">
              <w:rPr>
                <w:rFonts w:cs="Arial"/>
                <w:szCs w:val="20"/>
              </w:rPr>
              <w:t>пайплайном</w:t>
            </w:r>
            <w:proofErr w:type="spellEnd"/>
            <w:r w:rsidRPr="004C06D1">
              <w:rPr>
                <w:rFonts w:cs="Arial"/>
                <w:szCs w:val="20"/>
              </w:rPr>
              <w:t xml:space="preserve"> и другими функциями</w:t>
            </w:r>
          </w:p>
        </w:tc>
      </w:tr>
      <w:tr w:rsidR="004C06D1" w:rsidRPr="001440AC" w14:paraId="03517311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4D259" w14:textId="04055C60" w:rsidR="004C06D1" w:rsidRPr="004C06D1" w:rsidRDefault="004C06D1" w:rsidP="00AA03B2">
            <w:pPr>
              <w:rPr>
                <w:rFonts w:cs="Arial"/>
                <w:szCs w:val="20"/>
                <w:lang w:val="en-US"/>
              </w:rPr>
            </w:pPr>
            <w:proofErr w:type="spellStart"/>
            <w:r>
              <w:rPr>
                <w:rFonts w:cs="Arial"/>
                <w:szCs w:val="20"/>
                <w:lang w:val="en-US"/>
              </w:rPr>
              <w:t>OpenProject</w:t>
            </w:r>
            <w:proofErr w:type="spellEnd"/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66C9B" w14:textId="7717A8AB" w:rsidR="004C06D1" w:rsidRPr="008C6D57" w:rsidRDefault="004C06D1" w:rsidP="00AA03B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О</w:t>
            </w:r>
            <w:r w:rsidRPr="004C06D1">
              <w:rPr>
                <w:rFonts w:cs="Arial"/>
                <w:szCs w:val="20"/>
              </w:rPr>
              <w:t>ткрытое серверное веб-приложение для управления проектами и задачами (в том числе для отслеживания ошибок)</w:t>
            </w:r>
          </w:p>
        </w:tc>
      </w:tr>
      <w:tr w:rsidR="004C06D1" w:rsidRPr="001440AC" w14:paraId="558AAE63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3FBBA" w14:textId="32899B06" w:rsidR="004C06D1" w:rsidRPr="004C06D1" w:rsidRDefault="004C06D1" w:rsidP="00AA03B2">
            <w:pPr>
              <w:rPr>
                <w:rFonts w:cs="Arial"/>
                <w:szCs w:val="20"/>
                <w:lang w:val="en-US"/>
              </w:rPr>
            </w:pPr>
            <w:r>
              <w:rPr>
                <w:rFonts w:cs="Arial"/>
                <w:szCs w:val="20"/>
                <w:lang w:val="en-US"/>
              </w:rPr>
              <w:t>REST API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CDA2C" w14:textId="78A5CAA1" w:rsidR="004C06D1" w:rsidRPr="008C6D57" w:rsidRDefault="004C06D1" w:rsidP="00AA03B2">
            <w:pPr>
              <w:rPr>
                <w:rFonts w:cs="Arial"/>
                <w:szCs w:val="20"/>
              </w:rPr>
            </w:pPr>
            <w:r w:rsidRPr="004C06D1">
              <w:rPr>
                <w:rFonts w:cs="Arial"/>
                <w:szCs w:val="20"/>
              </w:rPr>
              <w:t xml:space="preserve">REST (от англ. </w:t>
            </w:r>
            <w:proofErr w:type="spellStart"/>
            <w:r w:rsidRPr="004C06D1">
              <w:rPr>
                <w:rFonts w:cs="Arial"/>
                <w:szCs w:val="20"/>
              </w:rPr>
              <w:t>Representational</w:t>
            </w:r>
            <w:proofErr w:type="spellEnd"/>
            <w:r w:rsidRPr="004C06D1">
              <w:rPr>
                <w:rFonts w:cs="Arial"/>
                <w:szCs w:val="20"/>
              </w:rPr>
              <w:t xml:space="preserve"> </w:t>
            </w:r>
            <w:proofErr w:type="spellStart"/>
            <w:r w:rsidRPr="004C06D1">
              <w:rPr>
                <w:rFonts w:cs="Arial"/>
                <w:szCs w:val="20"/>
              </w:rPr>
              <w:t>State</w:t>
            </w:r>
            <w:proofErr w:type="spellEnd"/>
            <w:r w:rsidRPr="004C06D1">
              <w:rPr>
                <w:rFonts w:cs="Arial"/>
                <w:szCs w:val="20"/>
              </w:rPr>
              <w:t xml:space="preserve"> </w:t>
            </w:r>
            <w:proofErr w:type="spellStart"/>
            <w:r w:rsidRPr="004C06D1">
              <w:rPr>
                <w:rFonts w:cs="Arial"/>
                <w:szCs w:val="20"/>
              </w:rPr>
              <w:t>Transfer</w:t>
            </w:r>
            <w:proofErr w:type="spellEnd"/>
            <w:r w:rsidRPr="004C06D1">
              <w:rPr>
                <w:rFonts w:cs="Arial"/>
                <w:szCs w:val="20"/>
              </w:rPr>
              <w:t xml:space="preserve"> — «передача репрезентативного состояния» или «передача „</w:t>
            </w:r>
            <w:proofErr w:type="spellStart"/>
            <w:r w:rsidRPr="004C06D1">
              <w:rPr>
                <w:rFonts w:cs="Arial"/>
                <w:szCs w:val="20"/>
              </w:rPr>
              <w:t>самоописываемого</w:t>
            </w:r>
            <w:proofErr w:type="spellEnd"/>
            <w:r w:rsidRPr="004C06D1">
              <w:rPr>
                <w:rFonts w:cs="Arial"/>
                <w:szCs w:val="20"/>
              </w:rPr>
              <w:t xml:space="preserve">“ состояния») — архитектурный стиль взаимодействия компонентов распределённого приложения в сети. </w:t>
            </w:r>
          </w:p>
        </w:tc>
      </w:tr>
      <w:tr w:rsidR="004C06D1" w:rsidRPr="001440AC" w14:paraId="4521ECBB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28615" w14:textId="09A67049" w:rsidR="004C06D1" w:rsidRPr="004C06D1" w:rsidRDefault="004C06D1" w:rsidP="00AA03B2">
            <w:pPr>
              <w:rPr>
                <w:rFonts w:cs="Arial"/>
                <w:szCs w:val="20"/>
                <w:lang w:val="en-US"/>
              </w:rPr>
            </w:pPr>
            <w:r>
              <w:rPr>
                <w:rFonts w:cs="Arial"/>
                <w:szCs w:val="20"/>
                <w:lang w:val="en-US"/>
              </w:rPr>
              <w:t>PostgreSQL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EA9B9" w14:textId="2C77BCC5" w:rsidR="004C06D1" w:rsidRPr="004C06D1" w:rsidRDefault="004C06D1" w:rsidP="00AA03B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en-US"/>
              </w:rPr>
              <w:t>C</w:t>
            </w:r>
            <w:proofErr w:type="spellStart"/>
            <w:r w:rsidRPr="004C06D1">
              <w:rPr>
                <w:rFonts w:cs="Arial"/>
                <w:szCs w:val="20"/>
              </w:rPr>
              <w:t>вободная</w:t>
            </w:r>
            <w:proofErr w:type="spellEnd"/>
            <w:r w:rsidRPr="004C06D1">
              <w:rPr>
                <w:rFonts w:cs="Arial"/>
                <w:szCs w:val="20"/>
              </w:rPr>
              <w:t xml:space="preserve"> объектно-реляционная система управления базами данных (СУБД).</w:t>
            </w:r>
          </w:p>
        </w:tc>
      </w:tr>
      <w:tr w:rsidR="004C06D1" w:rsidRPr="001440AC" w14:paraId="19B74737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DC7CC" w14:textId="6E64FCEF" w:rsidR="004C06D1" w:rsidRPr="004C06D1" w:rsidRDefault="004C06D1" w:rsidP="00AA03B2">
            <w:pPr>
              <w:rPr>
                <w:rFonts w:cs="Arial"/>
                <w:szCs w:val="20"/>
                <w:lang w:val="en-US"/>
              </w:rPr>
            </w:pPr>
            <w:r>
              <w:rPr>
                <w:rFonts w:cs="Arial"/>
                <w:szCs w:val="20"/>
                <w:lang w:val="en-US"/>
              </w:rPr>
              <w:t>JWT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69CB8" w14:textId="12A22152" w:rsidR="004C06D1" w:rsidRPr="004C06D1" w:rsidRDefault="004C06D1" w:rsidP="00AA03B2">
            <w:pPr>
              <w:rPr>
                <w:rFonts w:cs="Arial"/>
                <w:szCs w:val="20"/>
              </w:rPr>
            </w:pPr>
            <w:r w:rsidRPr="004C06D1">
              <w:rPr>
                <w:rFonts w:cs="Arial"/>
                <w:szCs w:val="20"/>
              </w:rPr>
              <w:t xml:space="preserve">JSON </w:t>
            </w:r>
            <w:proofErr w:type="spellStart"/>
            <w:r w:rsidRPr="004C06D1">
              <w:rPr>
                <w:rFonts w:cs="Arial"/>
                <w:szCs w:val="20"/>
              </w:rPr>
              <w:t>Web</w:t>
            </w:r>
            <w:proofErr w:type="spellEnd"/>
            <w:r w:rsidRPr="004C06D1">
              <w:rPr>
                <w:rFonts w:cs="Arial"/>
                <w:szCs w:val="20"/>
              </w:rPr>
              <w:t xml:space="preserve"> </w:t>
            </w:r>
            <w:proofErr w:type="spellStart"/>
            <w:r w:rsidRPr="004C06D1">
              <w:rPr>
                <w:rFonts w:cs="Arial"/>
                <w:szCs w:val="20"/>
              </w:rPr>
              <w:t>Token</w:t>
            </w:r>
            <w:proofErr w:type="spellEnd"/>
            <w:r w:rsidRPr="004C06D1">
              <w:rPr>
                <w:rFonts w:cs="Arial"/>
                <w:szCs w:val="20"/>
              </w:rPr>
              <w:t xml:space="preserve"> (JWT) — это открытый стандарт (RFC 7519) для создания токенов доступа, основанный на формате JSON.</w:t>
            </w:r>
          </w:p>
        </w:tc>
      </w:tr>
      <w:tr w:rsidR="004C06D1" w:rsidRPr="001440AC" w14:paraId="683E45FD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C428D" w14:textId="4CEF44A4" w:rsidR="004C06D1" w:rsidRDefault="004C06D1" w:rsidP="00AA03B2">
            <w:pPr>
              <w:rPr>
                <w:rFonts w:cs="Arial"/>
                <w:szCs w:val="20"/>
                <w:lang w:val="en-US"/>
              </w:rPr>
            </w:pPr>
            <w:r>
              <w:rPr>
                <w:rFonts w:cs="Arial"/>
                <w:szCs w:val="20"/>
                <w:lang w:val="en-US"/>
              </w:rPr>
              <w:t>JSON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1FFC6" w14:textId="2328DE86" w:rsidR="004C06D1" w:rsidRPr="004C06D1" w:rsidRDefault="004C06D1" w:rsidP="00AA03B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Т</w:t>
            </w:r>
            <w:r w:rsidRPr="004C06D1">
              <w:rPr>
                <w:rFonts w:cs="Arial"/>
                <w:szCs w:val="20"/>
              </w:rPr>
              <w:t>екстовый формат обмена данными, основанный на JavaScript.</w:t>
            </w:r>
          </w:p>
        </w:tc>
      </w:tr>
      <w:tr w:rsidR="004C06D1" w:rsidRPr="001440AC" w14:paraId="2F7FD0E2" w14:textId="77777777" w:rsidTr="00AA03B2">
        <w:trPr>
          <w:trHeight w:val="51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C5A81" w14:textId="49B1B4C2" w:rsidR="004C06D1" w:rsidRPr="004C06D1" w:rsidRDefault="004C06D1" w:rsidP="00AA03B2">
            <w:pPr>
              <w:rPr>
                <w:rFonts w:cs="Arial"/>
                <w:szCs w:val="20"/>
                <w:lang w:val="en-US"/>
              </w:rPr>
            </w:pPr>
            <w:r>
              <w:rPr>
                <w:rFonts w:cs="Arial"/>
                <w:szCs w:val="20"/>
                <w:lang w:val="en-US"/>
              </w:rPr>
              <w:lastRenderedPageBreak/>
              <w:t>JavaScript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8DD54" w14:textId="297DEB85" w:rsidR="004C06D1" w:rsidRDefault="004C06D1" w:rsidP="00AA03B2">
            <w:pPr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М</w:t>
            </w:r>
            <w:r w:rsidRPr="004C06D1">
              <w:rPr>
                <w:rFonts w:cs="Arial"/>
                <w:szCs w:val="20"/>
              </w:rPr>
              <w:t>ультипарадигменный</w:t>
            </w:r>
            <w:proofErr w:type="spellEnd"/>
            <w:r w:rsidRPr="004C06D1">
              <w:rPr>
                <w:rFonts w:cs="Arial"/>
                <w:szCs w:val="20"/>
              </w:rPr>
              <w:t xml:space="preserve"> язык программирования.</w:t>
            </w:r>
          </w:p>
        </w:tc>
      </w:tr>
    </w:tbl>
    <w:p w14:paraId="7331A806" w14:textId="77777777" w:rsidR="004C06D1" w:rsidRDefault="004C06D1">
      <w:pPr>
        <w:spacing w:line="288" w:lineRule="auto"/>
        <w:rPr>
          <w:rFonts w:ascii="Arial" w:hAnsi="Arial" w:cs="Arial"/>
        </w:rPr>
      </w:pPr>
    </w:p>
    <w:p w14:paraId="31BA359B" w14:textId="77777777" w:rsidR="000605B0" w:rsidRDefault="00DF1A8E">
      <w:pPr>
        <w:pStyle w:val="10"/>
      </w:pPr>
      <w:bookmarkStart w:id="1" w:name="_Toc145677943"/>
      <w:bookmarkStart w:id="2" w:name="_Toc145678094"/>
      <w:bookmarkStart w:id="3" w:name="_Toc153796239"/>
      <w:r>
        <w:lastRenderedPageBreak/>
        <w:t>Общие сведения о программе</w:t>
      </w:r>
      <w:bookmarkEnd w:id="1"/>
      <w:bookmarkEnd w:id="2"/>
      <w:bookmarkEnd w:id="3"/>
    </w:p>
    <w:p w14:paraId="4FA73F1E" w14:textId="77777777" w:rsidR="000605B0" w:rsidRDefault="00DF1A8E">
      <w:pPr>
        <w:pStyle w:val="2"/>
      </w:pPr>
      <w:bookmarkStart w:id="4" w:name="_Toc80871131"/>
      <w:bookmarkStart w:id="5" w:name="_Toc145677944"/>
      <w:bookmarkStart w:id="6" w:name="_Toc145678095"/>
      <w:bookmarkStart w:id="7" w:name="_Toc153796240"/>
      <w:r>
        <w:t>Назначение программы</w:t>
      </w:r>
      <w:bookmarkEnd w:id="4"/>
      <w:bookmarkEnd w:id="5"/>
      <w:bookmarkEnd w:id="6"/>
      <w:bookmarkEnd w:id="7"/>
    </w:p>
    <w:p w14:paraId="5E2D4A7F" w14:textId="77777777" w:rsidR="000605B0" w:rsidRDefault="00DF1A8E">
      <w:pPr>
        <w:pStyle w:val="aff"/>
        <w:spacing w:line="288" w:lineRule="auto"/>
        <w:ind w:left="0" w:firstLine="567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Программа для ЭВМ «Атом.Проект</w:t>
      </w:r>
      <w:r w:rsidR="00985F43">
        <w:rPr>
          <w:rFonts w:ascii="Arial" w:hAnsi="Arial" w:cs="Arial"/>
          <w:lang w:eastAsia="ru-RU"/>
        </w:rPr>
        <w:t>:</w:t>
      </w:r>
      <w:r>
        <w:rPr>
          <w:rFonts w:ascii="Arial" w:hAnsi="Arial" w:cs="Arial"/>
          <w:lang w:eastAsia="ru-RU"/>
        </w:rPr>
        <w:t xml:space="preserve"> Базовый Релиз» (далее — Программа) предназначен</w:t>
      </w:r>
      <w:r w:rsidR="00985F43">
        <w:rPr>
          <w:rFonts w:ascii="Arial" w:hAnsi="Arial" w:cs="Arial"/>
          <w:lang w:eastAsia="ru-RU"/>
        </w:rPr>
        <w:t xml:space="preserve">а </w:t>
      </w:r>
      <w:r>
        <w:rPr>
          <w:rFonts w:ascii="Arial" w:hAnsi="Arial" w:cs="Arial"/>
          <w:lang w:eastAsia="ru-RU"/>
        </w:rPr>
        <w:t xml:space="preserve">для работы с задачами, создания графиков,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>.</w:t>
      </w:r>
    </w:p>
    <w:p w14:paraId="0A8FD9DC" w14:textId="77777777" w:rsidR="000605B0" w:rsidRDefault="00DF1A8E">
      <w:pPr>
        <w:pStyle w:val="aff"/>
        <w:spacing w:line="288" w:lineRule="auto"/>
        <w:ind w:left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Программа может использоваться для создания, изменения, задач, графиков,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>.</w:t>
      </w:r>
    </w:p>
    <w:p w14:paraId="4BA579BB" w14:textId="77777777" w:rsidR="000605B0" w:rsidRDefault="00DF1A8E">
      <w:pPr>
        <w:pStyle w:val="aff"/>
        <w:spacing w:line="288" w:lineRule="auto"/>
        <w:ind w:left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Функциональные возможности программы:</w:t>
      </w:r>
    </w:p>
    <w:p w14:paraId="263BC63D" w14:textId="77777777" w:rsidR="000605B0" w:rsidRDefault="00DF1A8E">
      <w:pPr>
        <w:pStyle w:val="aff"/>
        <w:numPr>
          <w:ilvl w:val="0"/>
          <w:numId w:val="4"/>
        </w:numPr>
        <w:spacing w:before="120" w:after="0" w:line="288" w:lineRule="auto"/>
        <w:ind w:left="0" w:hanging="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Работа задачами – создание и изменение задач (значений полей и статусов). Работа с графиками – создание, настройка, определение параметров.</w:t>
      </w:r>
    </w:p>
    <w:p w14:paraId="5E30DAB0" w14:textId="77777777" w:rsidR="000605B0" w:rsidRDefault="00DF1A8E">
      <w:pPr>
        <w:pStyle w:val="aff"/>
        <w:numPr>
          <w:ilvl w:val="0"/>
          <w:numId w:val="4"/>
        </w:numPr>
        <w:spacing w:before="120" w:after="0" w:line="288" w:lineRule="auto"/>
        <w:ind w:left="0" w:hanging="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Встроенные активности – набор встроенных активностей создание и редактирование графиков, таблиц,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>, работа в браузере, работа с файлами и т.д.</w:t>
      </w:r>
    </w:p>
    <w:p w14:paraId="13428B8D" w14:textId="77777777" w:rsidR="000605B0" w:rsidRDefault="00DF1A8E">
      <w:pPr>
        <w:pStyle w:val="2"/>
      </w:pPr>
      <w:bookmarkStart w:id="8" w:name="_Toc80871134"/>
      <w:bookmarkStart w:id="9" w:name="_Toc145677947"/>
      <w:bookmarkStart w:id="10" w:name="_Toc145678096"/>
      <w:bookmarkStart w:id="11" w:name="_Toc153796241"/>
      <w:r>
        <w:t>Условия применения</w:t>
      </w:r>
      <w:bookmarkEnd w:id="8"/>
      <w:bookmarkEnd w:id="9"/>
      <w:bookmarkEnd w:id="10"/>
      <w:bookmarkEnd w:id="11"/>
    </w:p>
    <w:p w14:paraId="7AF04C21" w14:textId="77777777" w:rsidR="000605B0" w:rsidRDefault="00DF1A8E">
      <w:pPr>
        <w:pStyle w:val="3"/>
        <w:ind w:left="851" w:hanging="851"/>
      </w:pPr>
      <w:bookmarkStart w:id="12" w:name="_Toc145677949"/>
      <w:bookmarkStart w:id="13" w:name="_Toc145678098"/>
      <w:bookmarkStart w:id="14" w:name="_Toc153796242"/>
      <w:bookmarkStart w:id="15" w:name="_Toc80871135"/>
      <w:r>
        <w:t>Требования к серверу Программы «Атом.Проект</w:t>
      </w:r>
      <w:r w:rsidR="00985F43">
        <w:t>:</w:t>
      </w:r>
      <w:r>
        <w:t xml:space="preserve"> Базовый релиз»</w:t>
      </w:r>
      <w:bookmarkEnd w:id="12"/>
      <w:bookmarkEnd w:id="13"/>
      <w:bookmarkEnd w:id="14"/>
    </w:p>
    <w:p w14:paraId="6FA578C2" w14:textId="77777777" w:rsidR="000605B0" w:rsidRDefault="00DF1A8E">
      <w:pPr>
        <w:keepNext/>
        <w:keepLines/>
        <w:spacing w:before="240"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Требования к аппаратному обеспечению сервера Программы </w:t>
      </w:r>
      <w:r w:rsidR="00B467E6" w:rsidRPr="00B467E6">
        <w:rPr>
          <w:rFonts w:ascii="Arial" w:hAnsi="Arial" w:cs="Arial"/>
        </w:rPr>
        <w:t>«</w:t>
      </w:r>
      <w:r w:rsidR="00B467E6" w:rsidRPr="00B467E6">
        <w:rPr>
          <w:rFonts w:ascii="Arial" w:hAnsi="Arial" w:cs="Arial"/>
          <w:bCs/>
        </w:rPr>
        <w:t>Атом.Проект: Базовый релиз</w:t>
      </w:r>
      <w:r w:rsidR="00B467E6" w:rsidRPr="00B467E6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приведены в таблице 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REF _Ref145675976 \h  \* MERGEFORMAT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vanish/>
        </w:rPr>
        <w:t xml:space="preserve">Таблица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</w:p>
    <w:p w14:paraId="3A16A489" w14:textId="77777777" w:rsidR="000605B0" w:rsidRDefault="00DF1A8E">
      <w:pPr>
        <w:pStyle w:val="ae"/>
        <w:keepNext/>
        <w:suppressLineNumbers w:val="0"/>
        <w:tabs>
          <w:tab w:val="left" w:pos="1276"/>
        </w:tabs>
        <w:spacing w:line="288" w:lineRule="auto"/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</w:pPr>
      <w:bookmarkStart w:id="16" w:name="_Ref145675976"/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t xml:space="preserve">Таблица </w:t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fldChar w:fldCharType="begin"/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instrText xml:space="preserve"> SEQ Таблица \* ARABIC </w:instrText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fldChar w:fldCharType="separate"/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t>1</w:t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fldChar w:fldCharType="end"/>
      </w:r>
      <w:bookmarkEnd w:id="16"/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t xml:space="preserve"> –</w:t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tab/>
        <w:t>Требования к аппаратному обеспечению сервера</w:t>
      </w:r>
    </w:p>
    <w:tbl>
      <w:tblPr>
        <w:tblStyle w:val="af7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433"/>
        <w:gridCol w:w="5520"/>
        <w:gridCol w:w="1837"/>
        <w:gridCol w:w="1837"/>
      </w:tblGrid>
      <w:tr w:rsidR="000605B0" w14:paraId="4FD32921" w14:textId="77777777">
        <w:trPr>
          <w:cantSplit/>
          <w:trHeight w:val="430"/>
          <w:tblHeader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B2F191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E9FA54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Параметр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53A43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Минимальное значение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08FCB3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Рекомендуемое значение</w:t>
            </w:r>
          </w:p>
        </w:tc>
      </w:tr>
      <w:tr w:rsidR="000605B0" w14:paraId="70F22A37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DDC97A" w14:textId="77777777" w:rsidR="000605B0" w:rsidRDefault="000605B0">
            <w:pPr>
              <w:pStyle w:val="Normal1"/>
              <w:keepNext/>
              <w:numPr>
                <w:ilvl w:val="0"/>
                <w:numId w:val="2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873C24" w14:textId="77777777" w:rsidR="000605B0" w:rsidRDefault="00DF1A8E">
            <w:pPr>
              <w:pStyle w:val="Normal1"/>
              <w:keepNext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Архитектура процессора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1AFD6D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x86_64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794253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x86_64</w:t>
            </w:r>
          </w:p>
        </w:tc>
      </w:tr>
      <w:tr w:rsidR="000605B0" w14:paraId="496627BE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4A6570" w14:textId="77777777" w:rsidR="000605B0" w:rsidRDefault="000605B0">
            <w:pPr>
              <w:pStyle w:val="Normal1"/>
              <w:keepNext/>
              <w:numPr>
                <w:ilvl w:val="0"/>
                <w:numId w:val="2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222B10" w14:textId="77777777" w:rsidR="000605B0" w:rsidRDefault="00DF1A8E">
            <w:pPr>
              <w:pStyle w:val="Normal1"/>
              <w:keepNext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Тактовая частота процессора, ГГц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DAF98D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1.8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A46FEA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не менее 2</w:t>
            </w:r>
          </w:p>
        </w:tc>
      </w:tr>
      <w:tr w:rsidR="000605B0" w14:paraId="77A24D6D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0F85A7" w14:textId="77777777" w:rsidR="000605B0" w:rsidRDefault="000605B0">
            <w:pPr>
              <w:pStyle w:val="Normal1"/>
              <w:keepNext/>
              <w:numPr>
                <w:ilvl w:val="0"/>
                <w:numId w:val="2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874B82" w14:textId="77777777" w:rsidR="000605B0" w:rsidRDefault="00DF1A8E">
            <w:pPr>
              <w:pStyle w:val="Normal1"/>
              <w:keepNext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Количество ядер процессора, шт.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688D2B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FCADC0" w14:textId="77777777" w:rsidR="000605B0" w:rsidRDefault="00DF1A8E">
            <w:pPr>
              <w:pStyle w:val="Normal1"/>
              <w:keepNext/>
              <w:tabs>
                <w:tab w:val="left" w:pos="800"/>
                <w:tab w:val="center" w:pos="861"/>
              </w:tabs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ab/>
            </w:r>
            <w:r>
              <w:rPr>
                <w:rFonts w:ascii="Arial" w:hAnsi="Arial" w:cs="Arial"/>
                <w:szCs w:val="24"/>
              </w:rPr>
              <w:tab/>
              <w:t>4</w:t>
            </w:r>
          </w:p>
        </w:tc>
      </w:tr>
      <w:tr w:rsidR="000605B0" w14:paraId="5D789318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815505" w14:textId="77777777" w:rsidR="000605B0" w:rsidRDefault="000605B0">
            <w:pPr>
              <w:pStyle w:val="Normal1"/>
              <w:keepNext/>
              <w:numPr>
                <w:ilvl w:val="0"/>
                <w:numId w:val="2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A77590" w14:textId="77777777" w:rsidR="000605B0" w:rsidRDefault="00DF1A8E">
            <w:pPr>
              <w:pStyle w:val="Normal1"/>
              <w:keepNext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Объем оперативной памяти, ГБ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55D980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85C238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05B0" w14:paraId="0B27517C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AFD4C2" w14:textId="77777777" w:rsidR="000605B0" w:rsidRDefault="000605B0">
            <w:pPr>
              <w:pStyle w:val="Normal1"/>
              <w:keepNext/>
              <w:numPr>
                <w:ilvl w:val="0"/>
                <w:numId w:val="2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821CE5" w14:textId="77777777" w:rsidR="000605B0" w:rsidRDefault="00DF1A8E">
            <w:pPr>
              <w:pStyle w:val="Normal1"/>
              <w:keepNext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Доступное свободное место на накопителе на жестких магнитных дисках или твердотельном накопителе, Гбайт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9B784D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62E63C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50</w:t>
            </w:r>
          </w:p>
        </w:tc>
      </w:tr>
      <w:tr w:rsidR="000605B0" w14:paraId="03CE7314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6DB2AC" w14:textId="77777777" w:rsidR="000605B0" w:rsidRDefault="000605B0">
            <w:pPr>
              <w:pStyle w:val="Normal1"/>
              <w:numPr>
                <w:ilvl w:val="0"/>
                <w:numId w:val="2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6C6C44" w14:textId="77777777" w:rsidR="000605B0" w:rsidRDefault="00DF1A8E">
            <w:pPr>
              <w:pStyle w:val="Normal1"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lang w:eastAsia="ru-RU"/>
              </w:rPr>
              <w:t>Пропускная способность сетевого интерфейса, Мбит/с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82493D" w14:textId="77777777" w:rsidR="000605B0" w:rsidRDefault="00DF1A8E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408F83" w14:textId="77777777" w:rsidR="000605B0" w:rsidRDefault="00DF1A8E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1000</w:t>
            </w:r>
          </w:p>
        </w:tc>
      </w:tr>
    </w:tbl>
    <w:p w14:paraId="22217BB1" w14:textId="77777777" w:rsidR="000605B0" w:rsidRDefault="00DF1A8E">
      <w:pPr>
        <w:pStyle w:val="3"/>
        <w:ind w:left="851" w:hanging="851"/>
      </w:pPr>
      <w:bookmarkStart w:id="17" w:name="_Toc145677950"/>
      <w:bookmarkStart w:id="18" w:name="_Toc145678099"/>
      <w:bookmarkStart w:id="19" w:name="_Toc153796243"/>
      <w:r>
        <w:lastRenderedPageBreak/>
        <w:t>Требования к рабочим станциям</w:t>
      </w:r>
      <w:bookmarkEnd w:id="17"/>
      <w:bookmarkEnd w:id="18"/>
      <w:bookmarkEnd w:id="19"/>
    </w:p>
    <w:p w14:paraId="7992FC54" w14:textId="77777777" w:rsidR="000605B0" w:rsidRDefault="00DF1A8E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Требования к аппаратному обеспечению рабочих станций приведены в таблице 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REF _Ref145676003 \h  \* MERGEFORMAT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vanish/>
        </w:rPr>
        <w:t xml:space="preserve">Таблица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</w:p>
    <w:p w14:paraId="16E72A37" w14:textId="77777777" w:rsidR="000605B0" w:rsidRDefault="00DF1A8E">
      <w:pPr>
        <w:pStyle w:val="ae"/>
        <w:keepNext/>
        <w:suppressLineNumbers w:val="0"/>
        <w:tabs>
          <w:tab w:val="left" w:pos="1276"/>
        </w:tabs>
        <w:spacing w:line="288" w:lineRule="auto"/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</w:pPr>
      <w:bookmarkStart w:id="20" w:name="_Ref145676003"/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t xml:space="preserve">Таблица </w:t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fldChar w:fldCharType="begin"/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instrText xml:space="preserve"> SEQ Таблица \* ARABIC </w:instrText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fldChar w:fldCharType="separate"/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t>2</w:t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fldChar w:fldCharType="end"/>
      </w:r>
      <w:bookmarkEnd w:id="20"/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t xml:space="preserve"> –</w:t>
      </w:r>
      <w:r>
        <w:rPr>
          <w:rFonts w:ascii="Arial" w:eastAsia="Times New Roman" w:hAnsi="Arial" w:cs="Arial"/>
          <w:b/>
          <w:i w:val="0"/>
          <w:iCs w:val="0"/>
          <w:sz w:val="20"/>
          <w:szCs w:val="20"/>
          <w:lang w:eastAsia="en-US" w:bidi="ar-SA"/>
        </w:rPr>
        <w:tab/>
        <w:t>Требования к аппаратному обеспечению рабочих станций</w:t>
      </w:r>
    </w:p>
    <w:tbl>
      <w:tblPr>
        <w:tblStyle w:val="af7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433"/>
        <w:gridCol w:w="3312"/>
        <w:gridCol w:w="1471"/>
        <w:gridCol w:w="1500"/>
        <w:gridCol w:w="1442"/>
        <w:gridCol w:w="1469"/>
      </w:tblGrid>
      <w:tr w:rsidR="000605B0" w14:paraId="2FD11B1E" w14:textId="77777777">
        <w:trPr>
          <w:cantSplit/>
          <w:trHeight w:val="681"/>
          <w:tblHeader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4B31A9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17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BCE449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Параметр</w:t>
            </w:r>
          </w:p>
        </w:tc>
        <w:tc>
          <w:tcPr>
            <w:tcW w:w="1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8E675C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Без создания</w:t>
            </w:r>
          </w:p>
          <w:p w14:paraId="5F202004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виртуальной машины</w:t>
            </w:r>
          </w:p>
        </w:tc>
        <w:tc>
          <w:tcPr>
            <w:tcW w:w="15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79335C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 созданием</w:t>
            </w:r>
          </w:p>
          <w:p w14:paraId="3AB43E91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виртуальной машины</w:t>
            </w:r>
          </w:p>
        </w:tc>
      </w:tr>
      <w:tr w:rsidR="000605B0" w14:paraId="0BC93D70" w14:textId="77777777">
        <w:trPr>
          <w:trHeight w:val="975"/>
          <w:tblHeader/>
        </w:trPr>
        <w:tc>
          <w:tcPr>
            <w:tcW w:w="2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0A0A98" w14:textId="77777777" w:rsidR="000605B0" w:rsidRDefault="000605B0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4521A5" w14:textId="77777777" w:rsidR="000605B0" w:rsidRDefault="000605B0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2861CD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Минимальное значение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3CCB6A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Рекомендуемое значение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548875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Минимальное значение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03E086" w14:textId="77777777" w:rsidR="000605B0" w:rsidRDefault="00DF1A8E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Рекомендуемое значение</w:t>
            </w:r>
          </w:p>
        </w:tc>
      </w:tr>
      <w:tr w:rsidR="000605B0" w14:paraId="2638A6DA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46B37A" w14:textId="77777777" w:rsidR="000605B0" w:rsidRDefault="000605B0">
            <w:pPr>
              <w:pStyle w:val="Normal1"/>
              <w:keepNext/>
              <w:numPr>
                <w:ilvl w:val="0"/>
                <w:numId w:val="3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0153B" w14:textId="77777777" w:rsidR="000605B0" w:rsidRDefault="00DF1A8E">
            <w:pPr>
              <w:pStyle w:val="Normal1"/>
              <w:keepNext/>
              <w:spacing w:line="288" w:lineRule="auto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Архитектура процессора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1B3DF7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x86_64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251C26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x86_64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B5BB77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x86_64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E5A005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x86_64</w:t>
            </w:r>
          </w:p>
        </w:tc>
      </w:tr>
      <w:tr w:rsidR="000605B0" w14:paraId="2186945C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65B429" w14:textId="77777777" w:rsidR="000605B0" w:rsidRDefault="000605B0">
            <w:pPr>
              <w:pStyle w:val="Normal1"/>
              <w:keepNext/>
              <w:numPr>
                <w:ilvl w:val="0"/>
                <w:numId w:val="3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BD8739" w14:textId="77777777" w:rsidR="000605B0" w:rsidRDefault="00DF1A8E">
            <w:pPr>
              <w:pStyle w:val="Normal1"/>
              <w:keepNext/>
              <w:spacing w:line="288" w:lineRule="auto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Тактовая частота процессора, ГГц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F978FE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A34F3C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239C05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2542F6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0605B0" w14:paraId="47B40B5F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F661B7" w14:textId="77777777" w:rsidR="000605B0" w:rsidRDefault="000605B0">
            <w:pPr>
              <w:pStyle w:val="Normal1"/>
              <w:keepNext/>
              <w:numPr>
                <w:ilvl w:val="0"/>
                <w:numId w:val="3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0F9096" w14:textId="77777777" w:rsidR="000605B0" w:rsidRDefault="00DF1A8E">
            <w:pPr>
              <w:pStyle w:val="Normal1"/>
              <w:keepNext/>
              <w:spacing w:line="288" w:lineRule="auto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ядер процессора, шт.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A7B92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D368E7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6C5B8E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013752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0605B0" w14:paraId="6C7A9A27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251965" w14:textId="77777777" w:rsidR="000605B0" w:rsidRDefault="000605B0">
            <w:pPr>
              <w:pStyle w:val="Normal1"/>
              <w:keepNext/>
              <w:numPr>
                <w:ilvl w:val="0"/>
                <w:numId w:val="3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4C2862" w14:textId="77777777" w:rsidR="000605B0" w:rsidRDefault="00DF1A8E">
            <w:pPr>
              <w:pStyle w:val="Normal1"/>
              <w:keepNext/>
              <w:spacing w:line="288" w:lineRule="auto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Объем оперативной памяти, ГБ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B618A2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BE14F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5F6141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22AE04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0605B0" w14:paraId="085FC318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78CE0B" w14:textId="77777777" w:rsidR="000605B0" w:rsidRDefault="000605B0">
            <w:pPr>
              <w:pStyle w:val="Normal1"/>
              <w:keepNext/>
              <w:numPr>
                <w:ilvl w:val="0"/>
                <w:numId w:val="3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8549D9" w14:textId="77777777" w:rsidR="000605B0" w:rsidRDefault="00DF1A8E">
            <w:pPr>
              <w:pStyle w:val="Normal1"/>
              <w:keepNext/>
              <w:spacing w:line="288" w:lineRule="auto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Доступное свободное место на накопителе на жестких магнитных дисках или твердотельном накопителе, Гбайт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6ED91B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8BC165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86F856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F1E160" w14:textId="77777777" w:rsidR="000605B0" w:rsidRDefault="00DF1A8E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</w:tr>
      <w:tr w:rsidR="000605B0" w14:paraId="6F4B6920" w14:textId="77777777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CC316E" w14:textId="77777777" w:rsidR="000605B0" w:rsidRDefault="000605B0">
            <w:pPr>
              <w:pStyle w:val="Normal1"/>
              <w:numPr>
                <w:ilvl w:val="0"/>
                <w:numId w:val="3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912E44" w14:textId="77777777" w:rsidR="000605B0" w:rsidRDefault="00DF1A8E">
            <w:pPr>
              <w:pStyle w:val="Normal1"/>
              <w:spacing w:line="288" w:lineRule="auto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Операционная система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A8B05B" w14:textId="77777777" w:rsidR="000605B0" w:rsidRDefault="00DF1A8E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Windows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10, Astra Linux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82821A" w14:textId="77777777" w:rsidR="000605B0" w:rsidRDefault="00DF1A8E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Windows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10, Astra Linux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C600C8" w14:textId="77777777" w:rsidR="000605B0" w:rsidRDefault="00DF1A8E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Windows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10, Astra Linux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18AA56" w14:textId="77777777" w:rsidR="000605B0" w:rsidRDefault="00DF1A8E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Windows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10, Astra Linux</w:t>
            </w:r>
          </w:p>
        </w:tc>
      </w:tr>
    </w:tbl>
    <w:p w14:paraId="3B0CE032" w14:textId="77777777" w:rsidR="000605B0" w:rsidRDefault="000605B0">
      <w:pPr>
        <w:spacing w:line="288" w:lineRule="auto"/>
        <w:rPr>
          <w:rFonts w:ascii="Arial" w:hAnsi="Arial" w:cs="Arial"/>
          <w:highlight w:val="yellow"/>
        </w:rPr>
      </w:pPr>
    </w:p>
    <w:p w14:paraId="7801A378" w14:textId="77777777" w:rsidR="000605B0" w:rsidRDefault="00DF1A8E">
      <w:pPr>
        <w:pStyle w:val="10"/>
      </w:pPr>
      <w:bookmarkStart w:id="21" w:name="_Toc145677952"/>
      <w:bookmarkStart w:id="22" w:name="_Toc145678106"/>
      <w:bookmarkStart w:id="23" w:name="_Toc153796244"/>
      <w:r>
        <w:lastRenderedPageBreak/>
        <w:t>Структура программы</w:t>
      </w:r>
      <w:bookmarkEnd w:id="15"/>
      <w:bookmarkEnd w:id="21"/>
      <w:bookmarkEnd w:id="22"/>
      <w:bookmarkEnd w:id="23"/>
    </w:p>
    <w:p w14:paraId="71E93378" w14:textId="77777777" w:rsidR="000605B0" w:rsidRPr="00B467E6" w:rsidRDefault="00DF1A8E">
      <w:pPr>
        <w:rPr>
          <w:rFonts w:ascii="Arial" w:hAnsi="Arial" w:cs="Arial"/>
          <w:lang w:eastAsia="ru-RU" w:bidi="ar-SA"/>
        </w:rPr>
      </w:pPr>
      <w:r w:rsidRPr="00B467E6">
        <w:rPr>
          <w:rFonts w:ascii="Arial" w:hAnsi="Arial" w:cs="Arial"/>
          <w:lang w:eastAsia="ru-RU"/>
        </w:rPr>
        <w:t>Структура Программы и схема взаимодействия компонентов представлены на рисунке</w:t>
      </w:r>
      <w:r w:rsidRPr="00B467E6">
        <w:rPr>
          <w:rFonts w:ascii="Arial" w:hAnsi="Arial" w:cs="Arial"/>
          <w:lang w:eastAsia="ru-RU"/>
        </w:rPr>
        <w:fldChar w:fldCharType="begin"/>
      </w:r>
      <w:r w:rsidRPr="00B467E6">
        <w:rPr>
          <w:rFonts w:ascii="Arial" w:hAnsi="Arial" w:cs="Arial"/>
          <w:lang w:eastAsia="ru-RU"/>
        </w:rPr>
        <w:instrText xml:space="preserve"> REF _Ref150434498 \h  \* MERGEFORMAT </w:instrText>
      </w:r>
      <w:r w:rsidRPr="00B467E6">
        <w:rPr>
          <w:rFonts w:ascii="Arial" w:hAnsi="Arial" w:cs="Arial"/>
          <w:lang w:eastAsia="ru-RU"/>
        </w:rPr>
      </w:r>
      <w:r w:rsidRPr="00B467E6">
        <w:rPr>
          <w:rFonts w:ascii="Arial" w:hAnsi="Arial" w:cs="Arial"/>
          <w:lang w:eastAsia="ru-RU"/>
        </w:rPr>
        <w:fldChar w:fldCharType="separate"/>
      </w:r>
      <w:r w:rsidRPr="00B467E6">
        <w:rPr>
          <w:rFonts w:ascii="Arial" w:hAnsi="Arial" w:cs="Arial"/>
        </w:rPr>
        <w:t xml:space="preserve"> 1</w:t>
      </w:r>
      <w:r w:rsidRPr="00B467E6">
        <w:rPr>
          <w:rFonts w:ascii="Arial" w:hAnsi="Arial" w:cs="Arial"/>
          <w:lang w:eastAsia="ru-RU"/>
        </w:rPr>
        <w:fldChar w:fldCharType="end"/>
      </w:r>
      <w:r w:rsidRPr="00B467E6">
        <w:rPr>
          <w:rFonts w:ascii="Arial" w:hAnsi="Arial" w:cs="Arial"/>
          <w:lang w:eastAsia="ru-RU"/>
        </w:rPr>
        <w:t>.</w:t>
      </w:r>
    </w:p>
    <w:p w14:paraId="1A686C9F" w14:textId="77777777" w:rsidR="000605B0" w:rsidRDefault="00DF1A8E">
      <w:pPr>
        <w:pStyle w:val="ae"/>
        <w:keepNext/>
      </w:pPr>
      <w:r>
        <w:rPr>
          <w:noProof/>
          <w:lang w:eastAsia="ru-RU" w:bidi="ar-SA"/>
        </w:rPr>
        <mc:AlternateContent>
          <mc:Choice Requires="wpg">
            <w:drawing>
              <wp:inline distT="0" distB="0" distL="0" distR="0" wp14:anchorId="5C390517" wp14:editId="12853B3E">
                <wp:extent cx="6115050" cy="4889500"/>
                <wp:effectExtent l="190500" t="190500" r="190500" b="196850"/>
                <wp:docPr id="6" name="Рисунок 2" descr="C:\Users\User\Downloads\651-521-ma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er\Downloads\651-521-max.pn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15050" cy="4889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1.5pt;height:385.0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</w:p>
    <w:p w14:paraId="331BC423" w14:textId="77777777" w:rsidR="000605B0" w:rsidRDefault="00DF1A8E">
      <w:pPr>
        <w:pStyle w:val="ae"/>
        <w:rPr>
          <w:b/>
          <w:i w:val="0"/>
        </w:rPr>
      </w:pPr>
      <w:bookmarkStart w:id="24" w:name="_Ref150434498"/>
      <w:r>
        <w:rPr>
          <w:b/>
          <w:i w:val="0"/>
        </w:rPr>
        <w:t xml:space="preserve">Рисунок </w:t>
      </w:r>
      <w:r>
        <w:rPr>
          <w:b/>
          <w:i w:val="0"/>
        </w:rPr>
        <w:fldChar w:fldCharType="begin"/>
      </w:r>
      <w:r>
        <w:rPr>
          <w:b/>
          <w:i w:val="0"/>
        </w:rPr>
        <w:instrText xml:space="preserve"> SEQ Рисунок \* ARABIC </w:instrText>
      </w:r>
      <w:r>
        <w:rPr>
          <w:b/>
          <w:i w:val="0"/>
        </w:rPr>
        <w:fldChar w:fldCharType="separate"/>
      </w:r>
      <w:r>
        <w:rPr>
          <w:b/>
          <w:i w:val="0"/>
        </w:rPr>
        <w:t>1</w:t>
      </w:r>
      <w:r>
        <w:rPr>
          <w:b/>
          <w:i w:val="0"/>
        </w:rPr>
        <w:fldChar w:fldCharType="end"/>
      </w:r>
      <w:bookmarkEnd w:id="24"/>
      <w:r>
        <w:rPr>
          <w:b/>
          <w:i w:val="0"/>
        </w:rPr>
        <w:t xml:space="preserve"> – Структура Программы</w:t>
      </w:r>
    </w:p>
    <w:p w14:paraId="4B404B48" w14:textId="77777777" w:rsidR="000605B0" w:rsidRDefault="00DF1A8E">
      <w:pPr>
        <w:pStyle w:val="10"/>
      </w:pPr>
      <w:bookmarkStart w:id="25" w:name="_Toc145677953"/>
      <w:bookmarkStart w:id="26" w:name="_Toc145678107"/>
      <w:bookmarkStart w:id="27" w:name="_Toc153796245"/>
      <w:r>
        <w:lastRenderedPageBreak/>
        <w:t>Настройка программы</w:t>
      </w:r>
      <w:bookmarkEnd w:id="25"/>
      <w:bookmarkEnd w:id="26"/>
      <w:bookmarkEnd w:id="27"/>
    </w:p>
    <w:p w14:paraId="7C94D774" w14:textId="77777777" w:rsidR="000605B0" w:rsidRDefault="00DF1A8E">
      <w:pPr>
        <w:pStyle w:val="2"/>
      </w:pPr>
      <w:bookmarkStart w:id="28" w:name="_Toc153796246"/>
      <w:bookmarkStart w:id="29" w:name="undefined"/>
      <w:r>
        <w:t xml:space="preserve">Предоставление доступа пользователю к </w:t>
      </w:r>
      <w:r w:rsidR="00B467E6">
        <w:t>программе</w:t>
      </w:r>
      <w:bookmarkEnd w:id="28"/>
    </w:p>
    <w:p w14:paraId="5322AEBE" w14:textId="77777777" w:rsidR="003F4E72" w:rsidRDefault="00DF1A8E" w:rsidP="00954EED">
      <w:pPr>
        <w:pStyle w:val="aff"/>
        <w:spacing w:line="288" w:lineRule="auto"/>
        <w:ind w:left="0"/>
        <w:jc w:val="both"/>
        <w:rPr>
          <w:rFonts w:ascii="Arial" w:hAnsi="Arial" w:cs="Arial"/>
          <w:lang w:eastAsia="ru-RU"/>
        </w:rPr>
      </w:pPr>
      <w:r w:rsidRPr="00B467E6">
        <w:rPr>
          <w:rFonts w:ascii="Arial" w:hAnsi="Arial" w:cs="Arial"/>
          <w:lang w:eastAsia="ru-RU"/>
        </w:rPr>
        <w:t xml:space="preserve">Для доступа к </w:t>
      </w:r>
      <w:r w:rsidR="00B467E6" w:rsidRPr="00B467E6">
        <w:rPr>
          <w:rFonts w:ascii="Arial" w:hAnsi="Arial" w:cs="Arial"/>
          <w:lang w:eastAsia="ru-RU"/>
        </w:rPr>
        <w:t>программе</w:t>
      </w:r>
      <w:r w:rsidRPr="00B467E6">
        <w:rPr>
          <w:rFonts w:ascii="Arial" w:hAnsi="Arial" w:cs="Arial"/>
          <w:lang w:eastAsia="ru-RU"/>
        </w:rPr>
        <w:t xml:space="preserve"> пользователь должен быть предварительно добавлен в доменный каталог и ему должна быть предоставлена роль или назначена группа с доступом к </w:t>
      </w:r>
      <w:r w:rsidR="00B467E6" w:rsidRPr="00B467E6">
        <w:rPr>
          <w:rFonts w:ascii="Arial" w:hAnsi="Arial" w:cs="Arial"/>
          <w:lang w:eastAsia="ru-RU"/>
        </w:rPr>
        <w:t>«Атом.Проект: Базовый релиз»</w:t>
      </w:r>
      <w:r w:rsidRPr="00B467E6">
        <w:rPr>
          <w:rFonts w:ascii="Arial" w:hAnsi="Arial" w:cs="Arial"/>
          <w:lang w:eastAsia="ru-RU"/>
        </w:rPr>
        <w:t xml:space="preserve">. </w:t>
      </w:r>
    </w:p>
    <w:p w14:paraId="751A7639" w14:textId="5EF8CA0C" w:rsidR="000605B0" w:rsidRPr="00B467E6" w:rsidRDefault="00954EED" w:rsidP="00954EED">
      <w:pPr>
        <w:pStyle w:val="aff"/>
        <w:spacing w:line="288" w:lineRule="auto"/>
        <w:ind w:left="0"/>
        <w:jc w:val="both"/>
        <w:rPr>
          <w:rFonts w:ascii="Arial" w:hAnsi="Arial" w:cs="Arial"/>
          <w:lang w:eastAsia="ru-RU"/>
        </w:rPr>
      </w:pPr>
      <w:r w:rsidRPr="00B467E6">
        <w:rPr>
          <w:rFonts w:ascii="Arial" w:hAnsi="Arial" w:cs="Arial"/>
          <w:lang w:eastAsia="ru-RU"/>
        </w:rPr>
        <w:t>Например,</w:t>
      </w:r>
      <w:r w:rsidR="00DF1A8E" w:rsidRPr="00B467E6">
        <w:rPr>
          <w:rFonts w:ascii="Arial" w:hAnsi="Arial" w:cs="Arial"/>
          <w:lang w:eastAsia="ru-RU"/>
        </w:rPr>
        <w:t xml:space="preserve"> Администратор безопасности </w:t>
      </w:r>
      <w:r w:rsidR="003F4E72">
        <w:rPr>
          <w:rFonts w:ascii="Arial" w:hAnsi="Arial" w:cs="Arial"/>
          <w:lang w:eastAsia="ru-RU"/>
        </w:rPr>
        <w:t>заходит</w:t>
      </w:r>
      <w:r w:rsidR="00DF1A8E" w:rsidRPr="00B467E6">
        <w:rPr>
          <w:rFonts w:ascii="Arial" w:hAnsi="Arial" w:cs="Arial"/>
          <w:lang w:eastAsia="ru-RU"/>
        </w:rPr>
        <w:t xml:space="preserve"> в </w:t>
      </w:r>
      <w:proofErr w:type="spellStart"/>
      <w:r w:rsidR="00DF1A8E" w:rsidRPr="00B467E6">
        <w:rPr>
          <w:rFonts w:ascii="Arial" w:hAnsi="Arial" w:cs="Arial"/>
          <w:lang w:eastAsia="ru-RU"/>
        </w:rPr>
        <w:t>Active</w:t>
      </w:r>
      <w:proofErr w:type="spellEnd"/>
      <w:r w:rsidR="00DF1A8E" w:rsidRPr="00B467E6">
        <w:rPr>
          <w:rFonts w:ascii="Arial" w:hAnsi="Arial" w:cs="Arial"/>
          <w:lang w:eastAsia="ru-RU"/>
        </w:rPr>
        <w:t xml:space="preserve"> </w:t>
      </w:r>
      <w:proofErr w:type="spellStart"/>
      <w:r w:rsidR="00DF1A8E" w:rsidRPr="00B467E6">
        <w:rPr>
          <w:rFonts w:ascii="Arial" w:hAnsi="Arial" w:cs="Arial"/>
          <w:lang w:eastAsia="ru-RU"/>
        </w:rPr>
        <w:t>Directory</w:t>
      </w:r>
      <w:proofErr w:type="spellEnd"/>
      <w:r w:rsidR="00DF1A8E" w:rsidRPr="00B467E6">
        <w:rPr>
          <w:rFonts w:ascii="Arial" w:hAnsi="Arial" w:cs="Arial"/>
          <w:lang w:eastAsia="ru-RU"/>
        </w:rPr>
        <w:t xml:space="preserve"> как показано на рисунках ниже.</w:t>
      </w:r>
    </w:p>
    <w:p w14:paraId="133656EE" w14:textId="77777777" w:rsidR="000605B0" w:rsidRDefault="00DF1A8E">
      <w:r>
        <w:rPr>
          <w:noProof/>
          <w:lang w:eastAsia="ru-RU" w:bidi="ar-SA"/>
        </w:rPr>
        <mc:AlternateContent>
          <mc:Choice Requires="wpg">
            <w:drawing>
              <wp:inline distT="0" distB="0" distL="0" distR="0" wp14:anchorId="1C3E84FB" wp14:editId="2580414A">
                <wp:extent cx="2777195" cy="4634481"/>
                <wp:effectExtent l="0" t="0" r="0" b="0"/>
                <wp:docPr id="336990606" name="Picture 336990606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5051797" name="Picture 1323212259" descr="A screenshot of a compute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777194" cy="4634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18.7pt;height:364.9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</w:p>
    <w:p w14:paraId="26B1A36E" w14:textId="77777777" w:rsidR="000605B0" w:rsidRDefault="00DF1A8E">
      <w:r>
        <w:rPr>
          <w:noProof/>
          <w:lang w:eastAsia="ru-RU" w:bidi="ar-SA"/>
        </w:rPr>
        <w:lastRenderedPageBreak/>
        <mc:AlternateContent>
          <mc:Choice Requires="wpg">
            <w:drawing>
              <wp:inline distT="0" distB="0" distL="0" distR="0" wp14:anchorId="44557EE3" wp14:editId="1EF19D7D">
                <wp:extent cx="5935980" cy="4183380"/>
                <wp:effectExtent l="0" t="0" r="7620" b="7620"/>
                <wp:docPr id="1361792721" name="Picture 136179272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8466356" name="Picture 558466356" descr="A screenshot of a compute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3598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4pt;height:329.4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</w:p>
    <w:p w14:paraId="07D78AEE" w14:textId="77777777" w:rsidR="00967E4E" w:rsidRDefault="00967E4E">
      <w:pPr>
        <w:rPr>
          <w:rFonts w:ascii="Arial" w:hAnsi="Arial" w:cs="Arial"/>
        </w:rPr>
      </w:pPr>
    </w:p>
    <w:p w14:paraId="72F98960" w14:textId="77777777" w:rsidR="000605B0" w:rsidRDefault="00DF1A8E">
      <w:pPr>
        <w:rPr>
          <w:rFonts w:ascii="Arial" w:hAnsi="Arial" w:cs="Arial"/>
        </w:rPr>
      </w:pPr>
      <w:r w:rsidRPr="00967E4E">
        <w:rPr>
          <w:rFonts w:ascii="Arial" w:hAnsi="Arial" w:cs="Arial"/>
        </w:rPr>
        <w:t xml:space="preserve">Находит необходимую группу </w:t>
      </w:r>
    </w:p>
    <w:p w14:paraId="6A181B90" w14:textId="77777777" w:rsidR="00967E4E" w:rsidRPr="00967E4E" w:rsidRDefault="00967E4E">
      <w:pPr>
        <w:rPr>
          <w:rFonts w:ascii="Arial" w:hAnsi="Arial" w:cs="Arial"/>
        </w:rPr>
      </w:pPr>
    </w:p>
    <w:p w14:paraId="39E64E89" w14:textId="77777777" w:rsidR="000605B0" w:rsidRDefault="00DF1A8E">
      <w:r>
        <w:rPr>
          <w:noProof/>
          <w:lang w:eastAsia="ru-RU" w:bidi="ar-SA"/>
        </w:rPr>
        <mc:AlternateContent>
          <mc:Choice Requires="wpg">
            <w:drawing>
              <wp:inline distT="0" distB="0" distL="0" distR="0" wp14:anchorId="363381C7" wp14:editId="71068010">
                <wp:extent cx="4419600" cy="4053840"/>
                <wp:effectExtent l="0" t="0" r="0" b="3810"/>
                <wp:docPr id="9" name="Picture 61036487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0364871" name="Picture 610364871" descr="A screenshot of a compute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419600" cy="405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48.0pt;height:319.2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</w:p>
    <w:p w14:paraId="535FB4D6" w14:textId="77777777" w:rsidR="000605B0" w:rsidRDefault="00DF1A8E">
      <w:pPr>
        <w:pStyle w:val="aff2"/>
      </w:pPr>
      <w:r>
        <w:lastRenderedPageBreak/>
        <w:t>Добавляет в группу УЗ сотрудника</w:t>
      </w:r>
    </w:p>
    <w:p w14:paraId="19A95222" w14:textId="77777777" w:rsidR="000605B0" w:rsidRDefault="00DF1A8E">
      <w:pPr>
        <w:rPr>
          <w:lang w:eastAsia="ru-RU"/>
        </w:rPr>
      </w:pPr>
      <w:r>
        <w:rPr>
          <w:noProof/>
          <w:lang w:eastAsia="ru-RU" w:bidi="ar-SA"/>
        </w:rPr>
        <mc:AlternateContent>
          <mc:Choice Requires="wpg">
            <w:drawing>
              <wp:inline distT="0" distB="0" distL="0" distR="0" wp14:anchorId="216BDEAD" wp14:editId="424A45E0">
                <wp:extent cx="4450080" cy="4709160"/>
                <wp:effectExtent l="0" t="0" r="7620" b="0"/>
                <wp:docPr id="10" name="Picture 1397928605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7928605" name="Picture 1397928605" descr="A screenshot of a compute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450080" cy="470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50.4pt;height:370.8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</w:p>
    <w:p w14:paraId="0FC09468" w14:textId="77777777" w:rsidR="000605B0" w:rsidRDefault="000605B0"/>
    <w:p w14:paraId="6A0A1A24" w14:textId="77777777" w:rsidR="000605B0" w:rsidRDefault="00954EED">
      <w:pPr>
        <w:pStyle w:val="aff2"/>
      </w:pPr>
      <w:r>
        <w:t>Также необходимо п</w:t>
      </w:r>
      <w:r w:rsidR="00DF1A8E">
        <w:t>роверить</w:t>
      </w:r>
      <w:r>
        <w:t>,</w:t>
      </w:r>
      <w:r w:rsidR="00DF1A8E">
        <w:t xml:space="preserve"> что учетной записи предоставлен доступ в систему</w:t>
      </w:r>
      <w:r>
        <w:t>: для этого</w:t>
      </w:r>
      <w:r w:rsidR="00DF1A8E">
        <w:t xml:space="preserve"> </w:t>
      </w:r>
      <w:r>
        <w:t>перейти</w:t>
      </w:r>
      <w:r w:rsidR="00DF1A8E">
        <w:t xml:space="preserve"> в браузере по адресу где установлен </w:t>
      </w:r>
      <w:r w:rsidRPr="00954EED">
        <w:t>«</w:t>
      </w:r>
      <w:r w:rsidRPr="00954EED">
        <w:rPr>
          <w:bCs/>
        </w:rPr>
        <w:t>Атом.Проект: Базовый релиз</w:t>
      </w:r>
      <w:r w:rsidRPr="00954EED">
        <w:t>»</w:t>
      </w:r>
    </w:p>
    <w:p w14:paraId="2099D868" w14:textId="77777777" w:rsidR="000605B0" w:rsidRDefault="000605B0"/>
    <w:p w14:paraId="490FD4E3" w14:textId="77777777" w:rsidR="000605B0" w:rsidRDefault="00DF1A8E">
      <w:r>
        <w:rPr>
          <w:noProof/>
          <w:lang w:eastAsia="ru-RU" w:bidi="ar-SA"/>
        </w:rPr>
        <mc:AlternateContent>
          <mc:Choice Requires="wpg">
            <w:drawing>
              <wp:inline distT="0" distB="0" distL="0" distR="0" wp14:anchorId="3667709A" wp14:editId="39578FB3">
                <wp:extent cx="5935980" cy="1767840"/>
                <wp:effectExtent l="6350" t="6350" r="6350" b="6350"/>
                <wp:docPr id="11" name="Picture 813874000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874000" name="Picture 813874000" descr="A screenshot of a compute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35980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4pt;height:139.2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</w:p>
    <w:p w14:paraId="7F66F0C3" w14:textId="77777777" w:rsidR="000605B0" w:rsidRDefault="000605B0"/>
    <w:p w14:paraId="2B2F630D" w14:textId="77777777" w:rsidR="000605B0" w:rsidRDefault="00DF1A8E">
      <w:pPr>
        <w:pStyle w:val="aff2"/>
      </w:pPr>
      <w:r>
        <w:lastRenderedPageBreak/>
        <w:t xml:space="preserve">Аналогичным образом пользователю может быть предоставлен доступ ко всем «подключаемым» системам. </w:t>
      </w:r>
    </w:p>
    <w:p w14:paraId="53F7A717" w14:textId="77777777" w:rsidR="000605B0" w:rsidRDefault="00DF1A8E">
      <w:pPr>
        <w:pStyle w:val="aff2"/>
      </w:pPr>
      <w:r>
        <w:t>Форма аутентификации может отличаться от примера выше, и зависит от конкретных настроек системы аутентификации принятой в организации.</w:t>
      </w:r>
    </w:p>
    <w:p w14:paraId="5ED1EE20" w14:textId="77777777" w:rsidR="000605B0" w:rsidRDefault="00DF1A8E">
      <w:pPr>
        <w:pStyle w:val="aff2"/>
      </w:pPr>
      <w:r>
        <w:t xml:space="preserve">В </w:t>
      </w:r>
      <w:r w:rsidR="00954EED" w:rsidRPr="00954EED">
        <w:t>«</w:t>
      </w:r>
      <w:r w:rsidR="00954EED" w:rsidRPr="00954EED">
        <w:rPr>
          <w:bCs/>
        </w:rPr>
        <w:t>Атом.Проект: Базовый релиз</w:t>
      </w:r>
      <w:r w:rsidR="00954EED" w:rsidRPr="00954EED">
        <w:t>»</w:t>
      </w:r>
      <w:r w:rsidR="00954EED">
        <w:t xml:space="preserve"> </w:t>
      </w:r>
      <w:r>
        <w:t xml:space="preserve">интегрировано взаимодействие с провайдером </w:t>
      </w:r>
      <w:proofErr w:type="spellStart"/>
      <w:r>
        <w:t>aутентификационной</w:t>
      </w:r>
      <w:proofErr w:type="spellEnd"/>
      <w:r>
        <w:t xml:space="preserve"> информации по протоколу </w:t>
      </w:r>
      <w:proofErr w:type="spellStart"/>
      <w:r>
        <w:t>OpenID</w:t>
      </w:r>
      <w:proofErr w:type="spellEnd"/>
      <w:r>
        <w:t xml:space="preserve"> в виде токена JWT. </w:t>
      </w:r>
    </w:p>
    <w:p w14:paraId="36A93A7C" w14:textId="77777777" w:rsidR="000605B0" w:rsidRDefault="00DF1A8E">
      <w:pPr>
        <w:pStyle w:val="2"/>
      </w:pPr>
      <w:bookmarkStart w:id="30" w:name="_Toc153796247"/>
      <w:r>
        <w:t>Параметры взаимодействия</w:t>
      </w:r>
      <w:bookmarkEnd w:id="29"/>
      <w:r>
        <w:t xml:space="preserve"> с </w:t>
      </w:r>
      <w:proofErr w:type="spellStart"/>
      <w:r>
        <w:t>OpenID</w:t>
      </w:r>
      <w:proofErr w:type="spellEnd"/>
      <w:r>
        <w:t xml:space="preserve"> провайдером (</w:t>
      </w:r>
      <w:proofErr w:type="spellStart"/>
      <w:r>
        <w:t>АтомID</w:t>
      </w:r>
      <w:proofErr w:type="spellEnd"/>
      <w:r>
        <w:t>)</w:t>
      </w:r>
      <w:bookmarkEnd w:id="30"/>
      <w:r>
        <w:t xml:space="preserve"> </w:t>
      </w:r>
    </w:p>
    <w:p w14:paraId="1535805D" w14:textId="77777777" w:rsidR="000605B0" w:rsidRDefault="00DF1A8E">
      <w:pPr>
        <w:pStyle w:val="aff2"/>
      </w:pPr>
      <w:r>
        <w:t>При взаимодействии с ИС «</w:t>
      </w:r>
      <w:proofErr w:type="spellStart"/>
      <w:r>
        <w:rPr>
          <w:lang w:val="en-US"/>
        </w:rPr>
        <w:t>AtomID</w:t>
      </w:r>
      <w:proofErr w:type="spellEnd"/>
      <w:r>
        <w:t xml:space="preserve">» </w:t>
      </w:r>
      <w:r w:rsidR="00954EED">
        <w:t>программа</w:t>
      </w:r>
      <w:r>
        <w:t xml:space="preserve"> «</w:t>
      </w:r>
      <w:proofErr w:type="spellStart"/>
      <w:r>
        <w:t>Атом.Проект</w:t>
      </w:r>
      <w:proofErr w:type="spellEnd"/>
      <w:r w:rsidR="00954EED">
        <w:t>:</w:t>
      </w:r>
      <w:r>
        <w:t xml:space="preserve"> Базовый релиз» получает и использует следующую информацию о пользователе:</w:t>
      </w:r>
    </w:p>
    <w:p w14:paraId="408A370B" w14:textId="77777777" w:rsidR="000605B0" w:rsidRDefault="00DF1A8E">
      <w:pPr>
        <w:pStyle w:val="1"/>
        <w:spacing w:after="0"/>
      </w:pPr>
      <w:r>
        <w:t xml:space="preserve">Атрибуты </w:t>
      </w:r>
      <w:r>
        <w:rPr>
          <w:lang w:val="en-US"/>
        </w:rPr>
        <w:t>AD</w:t>
      </w:r>
      <w:r>
        <w:t>:</w:t>
      </w:r>
    </w:p>
    <w:p w14:paraId="116E70DF" w14:textId="77777777" w:rsidR="000605B0" w:rsidRDefault="00DF1A8E">
      <w:pPr>
        <w:pStyle w:val="-1"/>
        <w:spacing w:after="0"/>
      </w:pPr>
      <w:proofErr w:type="spellStart"/>
      <w:r>
        <w:rPr>
          <w:lang w:val="en-US"/>
        </w:rPr>
        <w:t>Upn</w:t>
      </w:r>
      <w:proofErr w:type="spellEnd"/>
      <w:r>
        <w:t>;</w:t>
      </w:r>
    </w:p>
    <w:p w14:paraId="54ECE69D" w14:textId="77777777" w:rsidR="000605B0" w:rsidRDefault="00DF1A8E">
      <w:pPr>
        <w:pStyle w:val="-1"/>
        <w:spacing w:after="0"/>
      </w:pPr>
      <w:r>
        <w:rPr>
          <w:lang w:val="en-US"/>
        </w:rPr>
        <w:t>E-mail</w:t>
      </w:r>
      <w:r>
        <w:t>.</w:t>
      </w:r>
    </w:p>
    <w:p w14:paraId="1F57F971" w14:textId="77777777" w:rsidR="000605B0" w:rsidRDefault="00DF1A8E">
      <w:pPr>
        <w:pStyle w:val="1"/>
        <w:spacing w:after="0"/>
      </w:pPr>
      <w:r>
        <w:t xml:space="preserve">Из них в составе </w:t>
      </w:r>
      <w:r>
        <w:rPr>
          <w:lang w:val="en-US"/>
        </w:rPr>
        <w:t>JWT</w:t>
      </w:r>
      <w:r>
        <w:t xml:space="preserve"> токенов:</w:t>
      </w:r>
    </w:p>
    <w:p w14:paraId="0D0926D1" w14:textId="77777777" w:rsidR="000605B0" w:rsidRDefault="00DF1A8E">
      <w:pPr>
        <w:pStyle w:val="-1"/>
      </w:pPr>
      <w:proofErr w:type="spellStart"/>
      <w:r>
        <w:rPr>
          <w:lang w:val="en-US"/>
        </w:rPr>
        <w:t>Upn</w:t>
      </w:r>
      <w:proofErr w:type="spellEnd"/>
      <w:r>
        <w:t>;</w:t>
      </w:r>
    </w:p>
    <w:p w14:paraId="3322CD55" w14:textId="77777777" w:rsidR="000605B0" w:rsidRDefault="00DF1A8E">
      <w:pPr>
        <w:pStyle w:val="-1"/>
      </w:pPr>
      <w:r>
        <w:rPr>
          <w:lang w:val="en-US"/>
        </w:rPr>
        <w:t>E-mail</w:t>
      </w:r>
      <w:r>
        <w:t>.</w:t>
      </w:r>
    </w:p>
    <w:p w14:paraId="592C1290" w14:textId="77777777" w:rsidR="000605B0" w:rsidRPr="004F2919" w:rsidRDefault="00DF1A8E" w:rsidP="00805660">
      <w:pPr>
        <w:pStyle w:val="2"/>
      </w:pPr>
      <w:bookmarkStart w:id="31" w:name="_Toc153796248"/>
      <w:r w:rsidRPr="004F2919">
        <w:t>Настройка учётных данных пользователей</w:t>
      </w:r>
      <w:bookmarkEnd w:id="31"/>
    </w:p>
    <w:p w14:paraId="0AD1129B" w14:textId="77777777" w:rsidR="000605B0" w:rsidRDefault="00DF1A8E">
      <w:pPr>
        <w:pStyle w:val="-1"/>
        <w:numPr>
          <w:ilvl w:val="0"/>
          <w:numId w:val="0"/>
        </w:numPr>
      </w:pPr>
      <w:r>
        <w:t xml:space="preserve">В </w:t>
      </w:r>
      <w:r w:rsidR="00954EED">
        <w:t>программе</w:t>
      </w:r>
      <w:r>
        <w:t xml:space="preserve"> «Атом.Проект</w:t>
      </w:r>
      <w:r w:rsidR="00954EED">
        <w:t>:</w:t>
      </w:r>
      <w:r>
        <w:t xml:space="preserve"> Базовый Релиз» </w:t>
      </w:r>
      <w:r w:rsidR="00954EED">
        <w:t xml:space="preserve">не происходит </w:t>
      </w:r>
      <w:r>
        <w:t>хранени</w:t>
      </w:r>
      <w:r w:rsidR="00954EED">
        <w:t>е</w:t>
      </w:r>
      <w:r>
        <w:t xml:space="preserve"> учётных данных пользователей. </w:t>
      </w:r>
      <w:r w:rsidR="00954EED">
        <w:t>Программа</w:t>
      </w:r>
      <w:r>
        <w:t xml:space="preserve"> не хранит и не обрабатывает персональные данные. </w:t>
      </w:r>
      <w:r>
        <w:br/>
        <w:t xml:space="preserve">Процесс аутентификации производится во внешней системе аутентификации. Адрес провайдера </w:t>
      </w:r>
      <w:proofErr w:type="spellStart"/>
      <w:r>
        <w:t>OpenID</w:t>
      </w:r>
      <w:proofErr w:type="spellEnd"/>
      <w:r>
        <w:t xml:space="preserve"> указывается в конфигурационном файле </w:t>
      </w:r>
      <w:proofErr w:type="spellStart"/>
      <w:proofErr w:type="gramStart"/>
      <w:r>
        <w:t>keycloak.json</w:t>
      </w:r>
      <w:proofErr w:type="spellEnd"/>
      <w:proofErr w:type="gramEnd"/>
      <w:r>
        <w:t>.</w:t>
      </w:r>
    </w:p>
    <w:p w14:paraId="11C37431" w14:textId="77777777" w:rsidR="000605B0" w:rsidRDefault="00DF1A8E">
      <w:pPr>
        <w:pStyle w:val="-1"/>
        <w:numPr>
          <w:ilvl w:val="0"/>
          <w:numId w:val="0"/>
        </w:numPr>
      </w:pPr>
      <w:r>
        <w:t xml:space="preserve">Пример </w:t>
      </w:r>
      <w:proofErr w:type="spellStart"/>
      <w:proofErr w:type="gramStart"/>
      <w:r>
        <w:t>keycloak.json</w:t>
      </w:r>
      <w:proofErr w:type="spellEnd"/>
      <w:proofErr w:type="gramEnd"/>
      <w:r>
        <w:t>:</w:t>
      </w:r>
    </w:p>
    <w:p w14:paraId="124D31E7" w14:textId="77777777" w:rsidR="000605B0" w:rsidRPr="004E251F" w:rsidRDefault="00DF1A8E">
      <w:pPr>
        <w:rPr>
          <w:lang w:val="en-US"/>
        </w:rPr>
      </w:pPr>
      <w:r w:rsidRPr="004E251F">
        <w:rPr>
          <w:lang w:val="en-US"/>
        </w:rPr>
        <w:t>{</w:t>
      </w:r>
    </w:p>
    <w:p w14:paraId="368023F0" w14:textId="77777777" w:rsidR="000605B0" w:rsidRPr="004E251F" w:rsidRDefault="00DF1A8E">
      <w:pPr>
        <w:rPr>
          <w:lang w:val="en-US"/>
        </w:rPr>
      </w:pPr>
      <w:r w:rsidRPr="004E251F">
        <w:rPr>
          <w:lang w:val="en-US"/>
        </w:rPr>
        <w:t xml:space="preserve">  "auth-server-</w:t>
      </w:r>
      <w:proofErr w:type="spellStart"/>
      <w:r w:rsidRPr="004E251F">
        <w:rPr>
          <w:lang w:val="en-US"/>
        </w:rPr>
        <w:t>url</w:t>
      </w:r>
      <w:proofErr w:type="spellEnd"/>
      <w:r w:rsidRPr="004E251F">
        <w:rPr>
          <w:lang w:val="en-US"/>
        </w:rPr>
        <w:t>": "https://&lt;host&gt;:&lt;port&gt;/auth",</w:t>
      </w:r>
    </w:p>
    <w:p w14:paraId="6CEF90CA" w14:textId="77777777" w:rsidR="000605B0" w:rsidRDefault="00DF1A8E">
      <w:r w:rsidRPr="004E251F">
        <w:rPr>
          <w:lang w:val="en-US"/>
        </w:rPr>
        <w:t xml:space="preserve">  </w:t>
      </w:r>
      <w:r>
        <w:t>"</w:t>
      </w:r>
      <w:proofErr w:type="spellStart"/>
      <w:r>
        <w:t>realm</w:t>
      </w:r>
      <w:proofErr w:type="spellEnd"/>
      <w:r>
        <w:t>": "</w:t>
      </w:r>
      <w:proofErr w:type="spellStart"/>
      <w:r>
        <w:t>master</w:t>
      </w:r>
      <w:proofErr w:type="spellEnd"/>
      <w:r>
        <w:t>",</w:t>
      </w:r>
    </w:p>
    <w:p w14:paraId="3D929716" w14:textId="77777777" w:rsidR="000605B0" w:rsidRDefault="00DF1A8E">
      <w:r>
        <w:t xml:space="preserve">  "</w:t>
      </w:r>
      <w:proofErr w:type="spellStart"/>
      <w:r>
        <w:t>resource</w:t>
      </w:r>
      <w:proofErr w:type="spellEnd"/>
      <w:r>
        <w:t>": "</w:t>
      </w:r>
      <w:proofErr w:type="spellStart"/>
      <w:r>
        <w:t>test</w:t>
      </w:r>
      <w:proofErr w:type="spellEnd"/>
      <w:r>
        <w:t>"</w:t>
      </w:r>
    </w:p>
    <w:p w14:paraId="3BBAEAA7" w14:textId="77777777" w:rsidR="000605B0" w:rsidRDefault="00DF1A8E">
      <w:r>
        <w:t>}</w:t>
      </w:r>
    </w:p>
    <w:p w14:paraId="0CC8E356" w14:textId="77777777" w:rsidR="000605B0" w:rsidRDefault="00DF1A8E">
      <w:pPr>
        <w:pStyle w:val="aff2"/>
      </w:pPr>
      <w:r>
        <w:lastRenderedPageBreak/>
        <w:t>Для аутентификации и авторизации в целевой системе используется предварительно полученный клиентом из системы Атом</w:t>
      </w:r>
      <w:r>
        <w:rPr>
          <w:lang w:val="en-US"/>
        </w:rPr>
        <w:t>ID</w:t>
      </w:r>
      <w:r>
        <w:t xml:space="preserve"> </w:t>
      </w:r>
      <w:r>
        <w:rPr>
          <w:lang w:val="en-US"/>
        </w:rPr>
        <w:t>JWT</w:t>
      </w:r>
      <w:r>
        <w:t>-токен.</w:t>
      </w:r>
    </w:p>
    <w:p w14:paraId="11C6057B" w14:textId="77777777" w:rsidR="000605B0" w:rsidRDefault="00DF1A8E">
      <w:pPr>
        <w:pStyle w:val="aff2"/>
      </w:pPr>
      <w:r>
        <w:t>Права пользователя по доступу к проектам и задачам настраиваются в каждой целевой системе отдельно.</w:t>
      </w:r>
    </w:p>
    <w:p w14:paraId="74CCEBBD" w14:textId="77777777" w:rsidR="000605B0" w:rsidRDefault="00DF1A8E">
      <w:pPr>
        <w:pStyle w:val="aff2"/>
      </w:pPr>
      <w:r>
        <w:t>Например</w:t>
      </w:r>
      <w:r w:rsidR="00967E4E">
        <w:t>,</w:t>
      </w:r>
      <w:r>
        <w:t xml:space="preserve"> в </w:t>
      </w:r>
      <w:proofErr w:type="spellStart"/>
      <w:r>
        <w:t>GitLab</w:t>
      </w:r>
      <w:proofErr w:type="spellEnd"/>
      <w:r>
        <w:t xml:space="preserve"> для выдачи прав на проект нужно зайти в пункт меню </w:t>
      </w:r>
      <w:proofErr w:type="spellStart"/>
      <w:r>
        <w:t>Manage</w:t>
      </w:r>
      <w:proofErr w:type="spellEnd"/>
      <w:proofErr w:type="gramStart"/>
      <w:r>
        <w:t>-&gt;</w:t>
      </w:r>
      <w:proofErr w:type="spellStart"/>
      <w:r>
        <w:t>Members</w:t>
      </w:r>
      <w:proofErr w:type="spellEnd"/>
      <w:proofErr w:type="gramEnd"/>
    </w:p>
    <w:p w14:paraId="747CAA5E" w14:textId="77777777" w:rsidR="000605B0" w:rsidRDefault="00DF1A8E">
      <w:pPr>
        <w:pStyle w:val="aff2"/>
      </w:pPr>
      <w:r>
        <w:rPr>
          <w:noProof/>
          <w:lang w:eastAsia="ru-RU"/>
        </w:rPr>
        <w:drawing>
          <wp:inline distT="0" distB="0" distL="0" distR="0" wp14:anchorId="6F309201" wp14:editId="74DBC62A">
            <wp:extent cx="5230876" cy="263184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65772" name="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76" cy="26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C9F6" w14:textId="77777777" w:rsidR="000605B0" w:rsidRDefault="00DF1A8E">
      <w:pPr>
        <w:pStyle w:val="aff2"/>
      </w:pPr>
      <w:r>
        <w:t>Для систем</w:t>
      </w:r>
      <w:r w:rsidR="00967E4E">
        <w:t xml:space="preserve">, </w:t>
      </w:r>
      <w:r>
        <w:t>построенных на базе 1С</w:t>
      </w:r>
      <w:r w:rsidR="00967E4E">
        <w:t>,</w:t>
      </w:r>
      <w:r>
        <w:t xml:space="preserve"> права назначаются в соответствующем пункте меню </w:t>
      </w:r>
      <w:r w:rsidR="00967E4E">
        <w:t>«</w:t>
      </w:r>
      <w:r>
        <w:t>Администрирование</w:t>
      </w:r>
      <w:r w:rsidR="00967E4E">
        <w:t>»</w:t>
      </w:r>
    </w:p>
    <w:p w14:paraId="4C70DF46" w14:textId="77777777" w:rsidR="000605B0" w:rsidRDefault="00DF1A8E">
      <w:pPr>
        <w:pStyle w:val="aff2"/>
      </w:pPr>
      <w:r>
        <w:rPr>
          <w:noProof/>
          <w:lang w:eastAsia="ru-RU"/>
        </w:rPr>
        <w:drawing>
          <wp:inline distT="0" distB="0" distL="0" distR="0" wp14:anchorId="74C8727A" wp14:editId="48DCB54B">
            <wp:extent cx="5403850" cy="3249912"/>
            <wp:effectExtent l="0" t="0" r="635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3237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5453535" cy="32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527A" w14:textId="77777777" w:rsidR="000605B0" w:rsidRDefault="00DF1A8E" w:rsidP="00DF7CD8">
      <w:pPr>
        <w:pStyle w:val="2"/>
        <w:numPr>
          <w:ilvl w:val="1"/>
          <w:numId w:val="13"/>
        </w:numPr>
        <w:rPr>
          <w:rStyle w:val="210"/>
          <w:b/>
        </w:rPr>
      </w:pPr>
      <w:r>
        <w:rPr>
          <w:rStyle w:val="210"/>
          <w:b/>
        </w:rPr>
        <w:lastRenderedPageBreak/>
        <w:t xml:space="preserve"> </w:t>
      </w:r>
      <w:bookmarkStart w:id="32" w:name="_Toc153796249"/>
      <w:r>
        <w:rPr>
          <w:rStyle w:val="210"/>
          <w:b/>
        </w:rPr>
        <w:t>Журналирование событий безопасности</w:t>
      </w:r>
      <w:bookmarkEnd w:id="32"/>
    </w:p>
    <w:p w14:paraId="2292E831" w14:textId="77777777" w:rsidR="000605B0" w:rsidRDefault="00DF1A8E">
      <w:pPr>
        <w:pStyle w:val="aff2"/>
      </w:pPr>
      <w:r>
        <w:t xml:space="preserve">Журналирование событий аутентификации происходит </w:t>
      </w:r>
      <w:proofErr w:type="gramStart"/>
      <w:r>
        <w:t>во внешней системе</w:t>
      </w:r>
      <w:proofErr w:type="gramEnd"/>
      <w:r>
        <w:t xml:space="preserve"> которая проводит аутентификацию и выдачу JWT. Например</w:t>
      </w:r>
      <w:r w:rsidR="00967E4E">
        <w:t>,</w:t>
      </w:r>
      <w:r>
        <w:t xml:space="preserve"> для провайдеров </w:t>
      </w:r>
      <w:proofErr w:type="spellStart"/>
      <w:r>
        <w:t>OpenID</w:t>
      </w:r>
      <w:proofErr w:type="spellEnd"/>
      <w:r w:rsidR="00967E4E">
        <w:t>,</w:t>
      </w:r>
      <w:r>
        <w:t xml:space="preserve"> построенных на базе </w:t>
      </w:r>
      <w:proofErr w:type="spellStart"/>
      <w:r>
        <w:t>KeyCloak</w:t>
      </w:r>
      <w:proofErr w:type="spellEnd"/>
      <w:r w:rsidR="00967E4E">
        <w:t>,</w:t>
      </w:r>
      <w:r>
        <w:t xml:space="preserve"> вывод таких событи</w:t>
      </w:r>
      <w:r w:rsidR="00967E4E">
        <w:t>й</w:t>
      </w:r>
      <w:r>
        <w:t xml:space="preserve"> происходит в специальный журнальный файл. Для получения информации о настройках используемого провайдера, нужно обратиться к </w:t>
      </w:r>
      <w:r w:rsidR="00967E4E">
        <w:t>соответствующему</w:t>
      </w:r>
      <w:r>
        <w:t xml:space="preserve"> руководству.  Например для </w:t>
      </w:r>
      <w:proofErr w:type="spellStart"/>
      <w:r>
        <w:t>KeyCloak</w:t>
      </w:r>
      <w:proofErr w:type="spellEnd"/>
      <w:r>
        <w:t xml:space="preserve"> и основанных на нем провайдеров можно использовать описание расположенное по адресу </w:t>
      </w:r>
      <w:hyperlink r:id="rId30" w:tooltip="https://www.keycloak.org/server/logging." w:history="1">
        <w:r>
          <w:rPr>
            <w:rStyle w:val="af2"/>
          </w:rPr>
          <w:t>https://www.keycloak.org/server/logging.</w:t>
        </w:r>
      </w:hyperlink>
    </w:p>
    <w:p w14:paraId="78E2596B" w14:textId="77777777" w:rsidR="000605B0" w:rsidRDefault="000605B0">
      <w:pPr>
        <w:rPr>
          <w:lang w:eastAsia="en-US" w:bidi="ar-SA"/>
        </w:rPr>
      </w:pPr>
    </w:p>
    <w:p w14:paraId="1E8D51DD" w14:textId="77777777" w:rsidR="000605B0" w:rsidRPr="001A687F" w:rsidRDefault="00DF1A8E" w:rsidP="001A687F">
      <w:pPr>
        <w:pStyle w:val="2"/>
        <w:numPr>
          <w:ilvl w:val="1"/>
          <w:numId w:val="13"/>
        </w:numPr>
        <w:rPr>
          <w:rStyle w:val="210"/>
          <w:b/>
        </w:rPr>
      </w:pPr>
      <w:r w:rsidRPr="001A687F">
        <w:rPr>
          <w:rStyle w:val="210"/>
          <w:b/>
        </w:rPr>
        <w:t xml:space="preserve"> </w:t>
      </w:r>
      <w:bookmarkStart w:id="33" w:name="_Toc153796250"/>
      <w:r w:rsidRPr="001A687F">
        <w:rPr>
          <w:rStyle w:val="210"/>
          <w:b/>
        </w:rPr>
        <w:t>Журналирование пользовательских событий и аудит событий безопасности</w:t>
      </w:r>
      <w:bookmarkEnd w:id="33"/>
    </w:p>
    <w:p w14:paraId="2E8A45A8" w14:textId="77777777" w:rsidR="000605B0" w:rsidRDefault="00DF1A8E">
      <w:pPr>
        <w:pStyle w:val="aff2"/>
      </w:pPr>
      <w:r>
        <w:t xml:space="preserve">В </w:t>
      </w:r>
      <w:r w:rsidR="00967E4E" w:rsidRPr="00967E4E">
        <w:t>«</w:t>
      </w:r>
      <w:r w:rsidR="00967E4E" w:rsidRPr="00967E4E">
        <w:rPr>
          <w:bCs/>
        </w:rPr>
        <w:t>Атом.Проект: Базовый релиз</w:t>
      </w:r>
      <w:r w:rsidR="00967E4E" w:rsidRPr="00967E4E">
        <w:t>»</w:t>
      </w:r>
      <w:r>
        <w:t xml:space="preserve"> журналирование событий производится встроенной библиотекой </w:t>
      </w:r>
      <w:proofErr w:type="spellStart"/>
      <w:r>
        <w:t>logback</w:t>
      </w:r>
      <w:proofErr w:type="spellEnd"/>
      <w:r>
        <w:t>. Настройки журналов проводится в файле logback.xml.  Пример настроек:</w:t>
      </w:r>
    </w:p>
    <w:p w14:paraId="099F049E" w14:textId="77777777" w:rsidR="00967E4E" w:rsidRPr="003F4E72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3F4E72">
        <w:rPr>
          <w:rFonts w:ascii="Courier New" w:hAnsi="Courier New" w:cs="Courier New"/>
          <w:sz w:val="16"/>
          <w:szCs w:val="16"/>
          <w:lang w:val="en-US"/>
        </w:rPr>
        <w:t>&lt;</w:t>
      </w:r>
      <w:proofErr w:type="spellStart"/>
      <w:r w:rsidRPr="00967E4E">
        <w:rPr>
          <w:rFonts w:ascii="Courier New" w:hAnsi="Courier New" w:cs="Courier New"/>
          <w:sz w:val="16"/>
          <w:szCs w:val="16"/>
          <w:lang w:val="en-US"/>
        </w:rPr>
        <w:t>appender</w:t>
      </w:r>
      <w:proofErr w:type="spellEnd"/>
      <w:r w:rsidRPr="003F4E72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967E4E">
        <w:rPr>
          <w:rFonts w:ascii="Courier New" w:hAnsi="Courier New" w:cs="Courier New"/>
          <w:sz w:val="16"/>
          <w:szCs w:val="16"/>
          <w:lang w:val="en-US"/>
        </w:rPr>
        <w:t>name</w:t>
      </w:r>
      <w:r w:rsidRPr="003F4E72">
        <w:rPr>
          <w:rFonts w:ascii="Courier New" w:hAnsi="Courier New" w:cs="Courier New"/>
          <w:sz w:val="16"/>
          <w:szCs w:val="16"/>
          <w:lang w:val="en-US"/>
        </w:rPr>
        <w:t>="</w:t>
      </w:r>
      <w:r w:rsidRPr="00967E4E">
        <w:rPr>
          <w:rFonts w:ascii="Courier New" w:hAnsi="Courier New" w:cs="Courier New"/>
          <w:sz w:val="16"/>
          <w:szCs w:val="16"/>
          <w:lang w:val="en-US"/>
        </w:rPr>
        <w:t>USER</w:t>
      </w:r>
      <w:r w:rsidRPr="003F4E72">
        <w:rPr>
          <w:rFonts w:ascii="Courier New" w:hAnsi="Courier New" w:cs="Courier New"/>
          <w:sz w:val="16"/>
          <w:szCs w:val="16"/>
          <w:lang w:val="en-US"/>
        </w:rPr>
        <w:t>_</w:t>
      </w:r>
      <w:r w:rsidRPr="00967E4E">
        <w:rPr>
          <w:rFonts w:ascii="Courier New" w:hAnsi="Courier New" w:cs="Courier New"/>
          <w:sz w:val="16"/>
          <w:szCs w:val="16"/>
          <w:lang w:val="en-US"/>
        </w:rPr>
        <w:t>FILE</w:t>
      </w:r>
      <w:r w:rsidRPr="003F4E72">
        <w:rPr>
          <w:rFonts w:ascii="Courier New" w:hAnsi="Courier New" w:cs="Courier New"/>
          <w:sz w:val="16"/>
          <w:szCs w:val="16"/>
          <w:lang w:val="en-US"/>
        </w:rPr>
        <w:t xml:space="preserve">" </w:t>
      </w:r>
      <w:r w:rsidRPr="00967E4E">
        <w:rPr>
          <w:rFonts w:ascii="Courier New" w:hAnsi="Courier New" w:cs="Courier New"/>
          <w:sz w:val="16"/>
          <w:szCs w:val="16"/>
          <w:lang w:val="en-US"/>
        </w:rPr>
        <w:t>class</w:t>
      </w:r>
      <w:r w:rsidRPr="003F4E72">
        <w:rPr>
          <w:rFonts w:ascii="Courier New" w:hAnsi="Courier New" w:cs="Courier New"/>
          <w:sz w:val="16"/>
          <w:szCs w:val="16"/>
          <w:lang w:val="en-US"/>
        </w:rPr>
        <w:t>="</w:t>
      </w:r>
      <w:proofErr w:type="spellStart"/>
      <w:proofErr w:type="gramStart"/>
      <w:r w:rsidRPr="00967E4E">
        <w:rPr>
          <w:rFonts w:ascii="Courier New" w:hAnsi="Courier New" w:cs="Courier New"/>
          <w:sz w:val="16"/>
          <w:szCs w:val="16"/>
          <w:lang w:val="en-US"/>
        </w:rPr>
        <w:t>ch</w:t>
      </w:r>
      <w:r w:rsidRPr="003F4E72">
        <w:rPr>
          <w:rFonts w:ascii="Courier New" w:hAnsi="Courier New" w:cs="Courier New"/>
          <w:sz w:val="16"/>
          <w:szCs w:val="16"/>
          <w:lang w:val="en-US"/>
        </w:rPr>
        <w:t>.</w:t>
      </w:r>
      <w:r w:rsidRPr="00967E4E">
        <w:rPr>
          <w:rFonts w:ascii="Courier New" w:hAnsi="Courier New" w:cs="Courier New"/>
          <w:sz w:val="16"/>
          <w:szCs w:val="16"/>
          <w:lang w:val="en-US"/>
        </w:rPr>
        <w:t>qos</w:t>
      </w:r>
      <w:r w:rsidRPr="003F4E72">
        <w:rPr>
          <w:rFonts w:ascii="Courier New" w:hAnsi="Courier New" w:cs="Courier New"/>
          <w:sz w:val="16"/>
          <w:szCs w:val="16"/>
          <w:lang w:val="en-US"/>
        </w:rPr>
        <w:t>.</w:t>
      </w:r>
      <w:r w:rsidRPr="00967E4E">
        <w:rPr>
          <w:rFonts w:ascii="Courier New" w:hAnsi="Courier New" w:cs="Courier New"/>
          <w:sz w:val="16"/>
          <w:szCs w:val="16"/>
          <w:lang w:val="en-US"/>
        </w:rPr>
        <w:t>logback</w:t>
      </w:r>
      <w:proofErr w:type="gramEnd"/>
      <w:r w:rsidRPr="003F4E72">
        <w:rPr>
          <w:rFonts w:ascii="Courier New" w:hAnsi="Courier New" w:cs="Courier New"/>
          <w:sz w:val="16"/>
          <w:szCs w:val="16"/>
          <w:lang w:val="en-US"/>
        </w:rPr>
        <w:t>.</w:t>
      </w:r>
      <w:r w:rsidRPr="00967E4E">
        <w:rPr>
          <w:rFonts w:ascii="Courier New" w:hAnsi="Courier New" w:cs="Courier New"/>
          <w:sz w:val="16"/>
          <w:szCs w:val="16"/>
          <w:lang w:val="en-US"/>
        </w:rPr>
        <w:t>core</w:t>
      </w:r>
      <w:r w:rsidRPr="003F4E72">
        <w:rPr>
          <w:rFonts w:ascii="Courier New" w:hAnsi="Courier New" w:cs="Courier New"/>
          <w:sz w:val="16"/>
          <w:szCs w:val="16"/>
          <w:lang w:val="en-US"/>
        </w:rPr>
        <w:t>.</w:t>
      </w:r>
      <w:r w:rsidRPr="00967E4E">
        <w:rPr>
          <w:rFonts w:ascii="Courier New" w:hAnsi="Courier New" w:cs="Courier New"/>
          <w:sz w:val="16"/>
          <w:szCs w:val="16"/>
          <w:lang w:val="en-US"/>
        </w:rPr>
        <w:t>rolling</w:t>
      </w:r>
      <w:r w:rsidRPr="003F4E72">
        <w:rPr>
          <w:rFonts w:ascii="Courier New" w:hAnsi="Courier New" w:cs="Courier New"/>
          <w:sz w:val="16"/>
          <w:szCs w:val="16"/>
          <w:lang w:val="en-US"/>
        </w:rPr>
        <w:t>.</w:t>
      </w:r>
      <w:r w:rsidRPr="00967E4E">
        <w:rPr>
          <w:rFonts w:ascii="Courier New" w:hAnsi="Courier New" w:cs="Courier New"/>
          <w:sz w:val="16"/>
          <w:szCs w:val="16"/>
          <w:lang w:val="en-US"/>
        </w:rPr>
        <w:t>RollingFileAppender</w:t>
      </w:r>
      <w:proofErr w:type="spellEnd"/>
      <w:r w:rsidRPr="003F4E72">
        <w:rPr>
          <w:rFonts w:ascii="Courier New" w:hAnsi="Courier New" w:cs="Courier New"/>
          <w:sz w:val="16"/>
          <w:szCs w:val="16"/>
          <w:lang w:val="en-US"/>
        </w:rPr>
        <w:t>"&gt;</w:t>
      </w:r>
    </w:p>
    <w:p w14:paraId="3480D8EC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3F4E72">
        <w:rPr>
          <w:rFonts w:ascii="Courier New" w:hAnsi="Courier New" w:cs="Courier New"/>
          <w:sz w:val="16"/>
          <w:szCs w:val="16"/>
          <w:lang w:val="en-US"/>
        </w:rPr>
        <w:t xml:space="preserve">    </w:t>
      </w: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&lt;file&gt;../logs/gaps-user.log&lt;/file&gt;                                     </w:t>
      </w:r>
    </w:p>
    <w:p w14:paraId="4E0EA010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   &lt;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rollingPolicy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class="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ch.qos.logback.core.rolling.TimeBasedRollingPolicy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"&gt;     </w:t>
      </w:r>
    </w:p>
    <w:p w14:paraId="221F66D9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       &lt;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fileNamePattern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>&gt;../logs/gaps-user_%d.log.gz&lt;/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fileNamePattern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&gt;     </w:t>
      </w:r>
    </w:p>
    <w:p w14:paraId="29B94EED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       &lt;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maxHistory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>&gt;15&lt;/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maxHistory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&gt;                                                </w:t>
      </w:r>
    </w:p>
    <w:p w14:paraId="4515A780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   &lt;/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rollingPolicy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&gt;                                                               </w:t>
      </w:r>
    </w:p>
    <w:p w14:paraId="6AC7A553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   &lt;encoder class="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ch.qos.logback.classic.encoder.PatternLayoutEncoder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"&gt;          </w:t>
      </w:r>
    </w:p>
    <w:p w14:paraId="081E5A77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       &lt;pattern&gt;%date %level [%thread] %</w:t>
      </w:r>
      <w:proofErr w:type="gramStart"/>
      <w:r w:rsidRPr="004E251F">
        <w:rPr>
          <w:rFonts w:ascii="Courier New" w:hAnsi="Courier New" w:cs="Courier New"/>
          <w:sz w:val="16"/>
          <w:szCs w:val="16"/>
          <w:lang w:val="en-US"/>
        </w:rPr>
        <w:t>logger{</w:t>
      </w:r>
      <w:proofErr w:type="gramEnd"/>
      <w:r w:rsidRPr="004E251F">
        <w:rPr>
          <w:rFonts w:ascii="Courier New" w:hAnsi="Courier New" w:cs="Courier New"/>
          <w:sz w:val="16"/>
          <w:szCs w:val="16"/>
          <w:lang w:val="en-US"/>
        </w:rPr>
        <w:t>40} %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msg%n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&lt;/pattern&gt;               </w:t>
      </w:r>
    </w:p>
    <w:p w14:paraId="0F813DB5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   &lt;/encoder&gt;                                                                     </w:t>
      </w:r>
    </w:p>
    <w:p w14:paraId="6C28FE40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>&lt;/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appender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&gt;                                    </w:t>
      </w:r>
    </w:p>
    <w:p w14:paraId="7BAED19C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                                   </w:t>
      </w:r>
    </w:p>
    <w:p w14:paraId="7CAC5151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&lt;logger name="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ru.greenatom.gaps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" level="INFO" additivity="false"&gt;              </w:t>
      </w:r>
    </w:p>
    <w:p w14:paraId="79B8962B" w14:textId="77777777" w:rsidR="00967E4E" w:rsidRPr="004E251F" w:rsidRDefault="00967E4E" w:rsidP="00967E4E">
      <w:pPr>
        <w:pStyle w:val="aff2"/>
        <w:rPr>
          <w:rFonts w:ascii="Courier New" w:hAnsi="Courier New" w:cs="Courier New"/>
          <w:sz w:val="16"/>
          <w:szCs w:val="16"/>
          <w:lang w:val="en-US"/>
        </w:rPr>
      </w:pPr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     &lt;</w:t>
      </w:r>
      <w:proofErr w:type="spellStart"/>
      <w:r w:rsidRPr="004E251F">
        <w:rPr>
          <w:rFonts w:ascii="Courier New" w:hAnsi="Courier New" w:cs="Courier New"/>
          <w:sz w:val="16"/>
          <w:szCs w:val="16"/>
          <w:lang w:val="en-US"/>
        </w:rPr>
        <w:t>appender</w:t>
      </w:r>
      <w:proofErr w:type="spellEnd"/>
      <w:r w:rsidRPr="004E251F">
        <w:rPr>
          <w:rFonts w:ascii="Courier New" w:hAnsi="Courier New" w:cs="Courier New"/>
          <w:sz w:val="16"/>
          <w:szCs w:val="16"/>
          <w:lang w:val="en-US"/>
        </w:rPr>
        <w:t xml:space="preserve">-ref ref="USER_FILE"/&gt;                                                                 </w:t>
      </w:r>
    </w:p>
    <w:p w14:paraId="3965F8AA" w14:textId="77777777" w:rsidR="00967E4E" w:rsidRDefault="00967E4E" w:rsidP="00967E4E">
      <w:pPr>
        <w:pStyle w:val="aff2"/>
      </w:pPr>
      <w:r>
        <w:rPr>
          <w:rFonts w:ascii="Courier New" w:hAnsi="Courier New" w:cs="Courier New"/>
          <w:sz w:val="16"/>
          <w:szCs w:val="16"/>
        </w:rPr>
        <w:t>&lt;/</w:t>
      </w:r>
      <w:proofErr w:type="spellStart"/>
      <w:r>
        <w:rPr>
          <w:rFonts w:ascii="Courier New" w:hAnsi="Courier New" w:cs="Courier New"/>
          <w:sz w:val="16"/>
          <w:szCs w:val="16"/>
        </w:rPr>
        <w:t>logger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&gt;           </w:t>
      </w:r>
      <w:r>
        <w:t xml:space="preserve">     </w:t>
      </w:r>
    </w:p>
    <w:p w14:paraId="18017424" w14:textId="77777777" w:rsidR="00967E4E" w:rsidRDefault="00967E4E">
      <w:pPr>
        <w:pStyle w:val="aff2"/>
      </w:pPr>
    </w:p>
    <w:p w14:paraId="0AD14F84" w14:textId="77777777" w:rsidR="000605B0" w:rsidRDefault="00DF1A8E">
      <w:pPr>
        <w:rPr>
          <w:lang w:eastAsia="en-US" w:bidi="ar-SA"/>
        </w:rPr>
      </w:pPr>
      <w:r>
        <w:rPr>
          <w:lang w:eastAsia="en-US" w:bidi="ar-SA"/>
        </w:rPr>
        <w:t xml:space="preserve"> </w:t>
      </w:r>
    </w:p>
    <w:p w14:paraId="1AE4248A" w14:textId="77777777" w:rsidR="000605B0" w:rsidRDefault="000605B0">
      <w:pPr>
        <w:rPr>
          <w:lang w:eastAsia="en-US" w:bidi="ar-SA"/>
        </w:rPr>
      </w:pPr>
    </w:p>
    <w:p w14:paraId="3D5A94B4" w14:textId="77777777" w:rsidR="000605B0" w:rsidRDefault="00DF1A8E">
      <w:pPr>
        <w:pStyle w:val="aff2"/>
      </w:pPr>
      <w:r>
        <w:t>Аудит доступа к проектам и задачам происходит средствами целевых систем. Например</w:t>
      </w:r>
      <w:r w:rsidR="00967E4E">
        <w:t>,</w:t>
      </w:r>
      <w:r>
        <w:t xml:space="preserve"> в </w:t>
      </w:r>
      <w:proofErr w:type="spellStart"/>
      <w:r>
        <w:t>GitLab</w:t>
      </w:r>
      <w:proofErr w:type="spellEnd"/>
      <w:r>
        <w:t xml:space="preserve"> можно перейти в пункт меню </w:t>
      </w:r>
      <w:proofErr w:type="spellStart"/>
      <w:r>
        <w:t>Manage</w:t>
      </w:r>
      <w:proofErr w:type="spellEnd"/>
      <w:proofErr w:type="gramStart"/>
      <w:r>
        <w:t>-&gt;</w:t>
      </w:r>
      <w:proofErr w:type="spellStart"/>
      <w:r>
        <w:t>Activity</w:t>
      </w:r>
      <w:proofErr w:type="spellEnd"/>
      <w:proofErr w:type="gramEnd"/>
      <w:r>
        <w:t>.</w:t>
      </w:r>
    </w:p>
    <w:p w14:paraId="57079DAC" w14:textId="77777777" w:rsidR="000605B0" w:rsidRDefault="00DF1A8E">
      <w:pPr>
        <w:pStyle w:val="aff2"/>
      </w:pPr>
      <w:bookmarkStart w:id="34" w:name="_GoBack"/>
      <w:r>
        <w:rPr>
          <w:noProof/>
          <w:lang w:eastAsia="ru-RU"/>
        </w:rPr>
        <w:drawing>
          <wp:inline distT="0" distB="0" distL="0" distR="0" wp14:anchorId="5623EB91" wp14:editId="062821D9">
            <wp:extent cx="6119493" cy="24019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13554" name="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3" cy="240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4"/>
    </w:p>
    <w:p w14:paraId="5A38B8FB" w14:textId="77777777" w:rsidR="000605B0" w:rsidRDefault="00DF1A8E">
      <w:pPr>
        <w:pStyle w:val="aff2"/>
      </w:pPr>
      <w:r>
        <w:t xml:space="preserve">                                                </w:t>
      </w:r>
    </w:p>
    <w:p w14:paraId="4D1D6BCB" w14:textId="77777777" w:rsidR="000605B0" w:rsidRDefault="00DF1A8E">
      <w:pPr>
        <w:pStyle w:val="aff2"/>
      </w:pPr>
      <w:proofErr w:type="gramStart"/>
      <w:r>
        <w:t>В системах</w:t>
      </w:r>
      <w:proofErr w:type="gramEnd"/>
      <w:r>
        <w:t xml:space="preserve"> построенных на базе 1С это журнал доступен в соответствующем пункте меню </w:t>
      </w:r>
      <w:r w:rsidR="00967E4E">
        <w:t>«</w:t>
      </w:r>
      <w:r>
        <w:t>Администрирование</w:t>
      </w:r>
      <w:r w:rsidR="00967E4E">
        <w:t>»</w:t>
      </w:r>
      <w:r>
        <w:t>.</w:t>
      </w:r>
    </w:p>
    <w:p w14:paraId="7CBD3930" w14:textId="77777777" w:rsidR="000605B0" w:rsidRDefault="00DF1A8E">
      <w:pPr>
        <w:pStyle w:val="aff2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46EFFB9" wp14:editId="015518C1">
                <wp:extent cx="6119495" cy="3200778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5845417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119494" cy="32007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81.8pt;height:252.0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>
        <w:t xml:space="preserve">                          </w:t>
      </w:r>
    </w:p>
    <w:p w14:paraId="0247DC9A" w14:textId="77777777" w:rsidR="000605B0" w:rsidRDefault="00DF1A8E">
      <w:pPr>
        <w:pStyle w:val="10"/>
      </w:pPr>
      <w:bookmarkStart w:id="35" w:name="_Toc153796251"/>
      <w:r>
        <w:lastRenderedPageBreak/>
        <w:t xml:space="preserve">Получение </w:t>
      </w:r>
      <w:r>
        <w:rPr>
          <w:lang w:val="en-US"/>
        </w:rPr>
        <w:t>JWT-</w:t>
      </w:r>
      <w:r>
        <w:t>токена.</w:t>
      </w:r>
      <w:bookmarkEnd w:id="35"/>
    </w:p>
    <w:p w14:paraId="19E6C4A8" w14:textId="77777777" w:rsidR="000605B0" w:rsidRDefault="00DF1A8E">
      <w:r>
        <w:t xml:space="preserve">Схема получения </w:t>
      </w:r>
      <w:r>
        <w:rPr>
          <w:lang w:val="en-US"/>
        </w:rPr>
        <w:t>JWT</w:t>
      </w:r>
      <w:r>
        <w:t>-токена представлена на рисунке</w:t>
      </w:r>
      <w:r>
        <w:fldChar w:fldCharType="begin"/>
      </w:r>
      <w:r>
        <w:instrText xml:space="preserve"> REF _Ref152844378 \h  \* MERGEFORMAT </w:instrText>
      </w:r>
      <w:r>
        <w:fldChar w:fldCharType="separate"/>
      </w:r>
      <w:r>
        <w:rPr>
          <w:i/>
        </w:rPr>
        <w:t xml:space="preserve"> </w:t>
      </w:r>
      <w:r>
        <w:t>2</w:t>
      </w:r>
      <w:r>
        <w:rPr>
          <w:i/>
        </w:rPr>
        <w:t>.</w:t>
      </w:r>
      <w:r>
        <w:fldChar w:fldCharType="end"/>
      </w:r>
    </w:p>
    <w:p w14:paraId="45132A2A" w14:textId="77777777" w:rsidR="000605B0" w:rsidRDefault="00DF1A8E">
      <w:pPr>
        <w:pStyle w:val="ae"/>
        <w:keepNext/>
      </w:pPr>
      <w:r>
        <w:rPr>
          <w:noProof/>
          <w:lang w:eastAsia="ru-RU" w:bidi="ar-SA"/>
        </w:rPr>
        <mc:AlternateContent>
          <mc:Choice Requires="wpg">
            <w:drawing>
              <wp:inline distT="0" distB="0" distL="0" distR="0" wp14:anchorId="38A34E99" wp14:editId="6C0B1D0C">
                <wp:extent cx="6119495" cy="4162425"/>
                <wp:effectExtent l="0" t="0" r="0" b="9525"/>
                <wp:docPr id="16" name="Picture 1485384964" descr="C:\Users\User\Downloads\Получение JWT-токена.drawi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wnloads\Получение JWT-токена.drawio.png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119495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81.8pt;height:327.8pt;mso-wrap-distance-left:0.0pt;mso-wrap-distance-top:0.0pt;mso-wrap-distance-right:0.0pt;mso-wrap-distance-bottom:0.0pt;" stroked="f">
                <v:path textboxrect="0,0,0,0"/>
                <v:imagedata r:id="rId36" o:title=""/>
              </v:shape>
            </w:pict>
          </mc:Fallback>
        </mc:AlternateContent>
      </w:r>
    </w:p>
    <w:p w14:paraId="0B456288" w14:textId="77777777" w:rsidR="000605B0" w:rsidRDefault="00DF1A8E">
      <w:pPr>
        <w:pStyle w:val="ae"/>
        <w:rPr>
          <w:b/>
          <w:i w:val="0"/>
        </w:rPr>
      </w:pPr>
      <w:bookmarkStart w:id="36" w:name="_Ref152844378"/>
      <w:r>
        <w:rPr>
          <w:b/>
          <w:i w:val="0"/>
        </w:rPr>
        <w:t xml:space="preserve">Рисунок </w:t>
      </w:r>
      <w:r>
        <w:rPr>
          <w:b/>
          <w:i w:val="0"/>
        </w:rPr>
        <w:fldChar w:fldCharType="begin"/>
      </w:r>
      <w:r>
        <w:rPr>
          <w:b/>
          <w:i w:val="0"/>
        </w:rPr>
        <w:instrText xml:space="preserve"> SEQ Рисунок \* ARABIC </w:instrText>
      </w:r>
      <w:r>
        <w:rPr>
          <w:b/>
          <w:i w:val="0"/>
        </w:rPr>
        <w:fldChar w:fldCharType="separate"/>
      </w:r>
      <w:r>
        <w:rPr>
          <w:b/>
          <w:i w:val="0"/>
        </w:rPr>
        <w:t>2</w:t>
      </w:r>
      <w:r>
        <w:rPr>
          <w:b/>
          <w:i w:val="0"/>
        </w:rPr>
        <w:fldChar w:fldCharType="end"/>
      </w:r>
      <w:r>
        <w:rPr>
          <w:b/>
          <w:i w:val="0"/>
        </w:rPr>
        <w:t xml:space="preserve"> – Схема получения JWT-токена.</w:t>
      </w:r>
      <w:bookmarkEnd w:id="36"/>
    </w:p>
    <w:sectPr w:rsidR="000605B0">
      <w:headerReference w:type="default" r:id="rId37"/>
      <w:footerReference w:type="default" r:id="rId38"/>
      <w:endnotePr>
        <w:numFmt w:val="decimal"/>
      </w:endnotePr>
      <w:pgSz w:w="11906" w:h="16838"/>
      <w:pgMar w:top="1418" w:right="851" w:bottom="1276" w:left="1418" w:header="709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F2C2A" w14:textId="77777777" w:rsidR="00211F39" w:rsidRDefault="00211F39">
      <w:r>
        <w:separator/>
      </w:r>
    </w:p>
  </w:endnote>
  <w:endnote w:type="continuationSeparator" w:id="0">
    <w:p w14:paraId="7CCF86B7" w14:textId="77777777" w:rsidR="00211F39" w:rsidRDefault="00211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45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34"/>
      <w:gridCol w:w="1560"/>
      <w:gridCol w:w="5244"/>
      <w:gridCol w:w="1134"/>
      <w:gridCol w:w="573"/>
    </w:tblGrid>
    <w:tr w:rsidR="000605B0" w14:paraId="179E1DD3" w14:textId="77777777">
      <w:trPr>
        <w:cantSplit/>
        <w:trHeight w:hRule="exact" w:val="397"/>
      </w:trPr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49EAC3DE" w14:textId="77777777" w:rsidR="000605B0" w:rsidRDefault="00DF1A8E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>Автор</w:t>
          </w:r>
        </w:p>
      </w:tc>
      <w:tc>
        <w:tcPr>
          <w:tcW w:w="1560" w:type="dxa"/>
          <w:tcMar>
            <w:left w:w="57" w:type="dxa"/>
            <w:right w:w="57" w:type="dxa"/>
          </w:tcMar>
          <w:vAlign w:val="center"/>
        </w:tcPr>
        <w:p w14:paraId="4E68FFD4" w14:textId="77777777" w:rsidR="000605B0" w:rsidRDefault="00985F43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>Истомин В.В.</w:t>
          </w:r>
        </w:p>
      </w:tc>
      <w:tc>
        <w:tcPr>
          <w:tcW w:w="5244" w:type="dxa"/>
          <w:vMerge w:val="restart"/>
          <w:tcMar>
            <w:left w:w="57" w:type="dxa"/>
            <w:right w:w="57" w:type="dxa"/>
          </w:tcMar>
          <w:vAlign w:val="center"/>
        </w:tcPr>
        <w:sdt>
          <w:sdtPr>
            <w:rPr>
              <w:i/>
              <w:iCs/>
              <w:sz w:val="18"/>
              <w:szCs w:val="18"/>
            </w:rPr>
            <w:alias w:val="Название"/>
            <w:tag w:val=""/>
            <w:id w:val="16203313"/>
            <w:placeholder>
              <w:docPart w:val="EE36B9A1A4BF48089E34D858CC33277F"/>
            </w:placeholder>
          </w:sdtPr>
          <w:sdtEndPr/>
          <w:sdtContent>
            <w:p w14:paraId="2D2B3C3D" w14:textId="77777777" w:rsidR="000605B0" w:rsidRDefault="00DF1A8E">
              <w:pPr>
                <w:pStyle w:val="110"/>
                <w:spacing w:before="0" w:line="240" w:lineRule="auto"/>
                <w:ind w:firstLine="0"/>
                <w:jc w:val="center"/>
                <w:rPr>
                  <w:rFonts w:eastAsia="Times New Roman"/>
                  <w:i/>
                  <w:iCs/>
                  <w:sz w:val="18"/>
                  <w:szCs w:val="18"/>
                </w:rPr>
              </w:pPr>
              <w:r>
                <w:rPr>
                  <w:i/>
                  <w:iCs/>
                  <w:sz w:val="18"/>
                  <w:szCs w:val="18"/>
                </w:rPr>
                <w:t>Руководство администратора безопасности</w:t>
              </w:r>
            </w:p>
          </w:sdtContent>
        </w:sdt>
      </w:tc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6EB2A9ED" w14:textId="77777777" w:rsidR="000605B0" w:rsidRDefault="00DF1A8E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>Страница</w:t>
          </w:r>
        </w:p>
      </w:tc>
      <w:tc>
        <w:tcPr>
          <w:tcW w:w="573" w:type="dxa"/>
          <w:tcMar>
            <w:left w:w="57" w:type="dxa"/>
            <w:right w:w="57" w:type="dxa"/>
          </w:tcMar>
          <w:vAlign w:val="center"/>
        </w:tcPr>
        <w:p w14:paraId="572DEB06" w14:textId="77777777" w:rsidR="000605B0" w:rsidRDefault="00DF1A8E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fldChar w:fldCharType="begin"/>
          </w:r>
          <w:r>
            <w:rPr>
              <w:rFonts w:eastAsia="Times New Roman"/>
              <w:i/>
              <w:iCs/>
              <w:sz w:val="18"/>
              <w:szCs w:val="18"/>
            </w:rPr>
            <w:instrText xml:space="preserve"> PAGE </w:instrText>
          </w:r>
          <w:r>
            <w:rPr>
              <w:rFonts w:eastAsia="Times New Roman"/>
              <w:i/>
              <w:iCs/>
              <w:sz w:val="18"/>
              <w:szCs w:val="18"/>
            </w:rPr>
            <w:fldChar w:fldCharType="separate"/>
          </w:r>
          <w:r>
            <w:rPr>
              <w:rFonts w:eastAsia="Times New Roman"/>
              <w:i/>
              <w:iCs/>
              <w:noProof/>
              <w:sz w:val="18"/>
              <w:szCs w:val="18"/>
            </w:rPr>
            <w:t>7</w:t>
          </w:r>
          <w:r>
            <w:rPr>
              <w:rFonts w:eastAsia="Times New Roman"/>
              <w:i/>
              <w:iCs/>
              <w:sz w:val="18"/>
              <w:szCs w:val="18"/>
            </w:rPr>
            <w:fldChar w:fldCharType="end"/>
          </w:r>
        </w:p>
      </w:tc>
    </w:tr>
    <w:tr w:rsidR="000605B0" w14:paraId="5BC7FD35" w14:textId="77777777">
      <w:trPr>
        <w:cantSplit/>
        <w:trHeight w:hRule="exact" w:val="397"/>
      </w:trPr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27EAD68F" w14:textId="77777777" w:rsidR="000605B0" w:rsidRDefault="00DF1A8E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 xml:space="preserve">Дата </w:t>
          </w:r>
          <w:proofErr w:type="spellStart"/>
          <w:r>
            <w:rPr>
              <w:rFonts w:eastAsia="Times New Roman"/>
              <w:i/>
              <w:iCs/>
              <w:sz w:val="18"/>
              <w:szCs w:val="18"/>
            </w:rPr>
            <w:t>созд</w:t>
          </w:r>
          <w:proofErr w:type="spellEnd"/>
          <w:r>
            <w:rPr>
              <w:rFonts w:eastAsia="Times New Roman"/>
              <w:i/>
              <w:iCs/>
              <w:sz w:val="18"/>
              <w:szCs w:val="18"/>
            </w:rPr>
            <w:t>.</w:t>
          </w:r>
        </w:p>
      </w:tc>
      <w:tc>
        <w:tcPr>
          <w:tcW w:w="1560" w:type="dxa"/>
          <w:tcMar>
            <w:left w:w="57" w:type="dxa"/>
            <w:right w:w="57" w:type="dxa"/>
          </w:tcMar>
          <w:vAlign w:val="center"/>
        </w:tcPr>
        <w:p w14:paraId="7735FA8C" w14:textId="77777777" w:rsidR="000605B0" w:rsidRDefault="00DF1A8E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  <w:lang w:val="en-US"/>
            </w:rPr>
            <w:t>08</w:t>
          </w:r>
          <w:r>
            <w:rPr>
              <w:rFonts w:eastAsia="Times New Roman"/>
              <w:i/>
              <w:iCs/>
              <w:sz w:val="18"/>
              <w:szCs w:val="18"/>
            </w:rPr>
            <w:t>.</w:t>
          </w:r>
          <w:r>
            <w:rPr>
              <w:rFonts w:eastAsia="Times New Roman"/>
              <w:i/>
              <w:iCs/>
              <w:sz w:val="18"/>
              <w:szCs w:val="18"/>
              <w:lang w:val="en-US"/>
            </w:rPr>
            <w:t>11</w:t>
          </w:r>
          <w:r>
            <w:rPr>
              <w:rFonts w:eastAsia="Times New Roman"/>
              <w:i/>
              <w:iCs/>
              <w:sz w:val="18"/>
              <w:szCs w:val="18"/>
            </w:rPr>
            <w:t>.2023</w:t>
          </w:r>
        </w:p>
      </w:tc>
      <w:tc>
        <w:tcPr>
          <w:tcW w:w="5244" w:type="dxa"/>
          <w:vMerge/>
          <w:tcMar>
            <w:left w:w="57" w:type="dxa"/>
            <w:right w:w="57" w:type="dxa"/>
          </w:tcMar>
          <w:vAlign w:val="center"/>
        </w:tcPr>
        <w:p w14:paraId="6CD9BB73" w14:textId="77777777" w:rsidR="000605B0" w:rsidRDefault="000605B0">
          <w:pPr>
            <w:pStyle w:val="110"/>
            <w:spacing w:before="0" w:line="240" w:lineRule="auto"/>
            <w:ind w:firstLine="0"/>
            <w:rPr>
              <w:rFonts w:eastAsia="Times New Roman"/>
              <w:i/>
              <w:iCs/>
              <w:sz w:val="18"/>
              <w:szCs w:val="18"/>
            </w:rPr>
          </w:pPr>
        </w:p>
      </w:tc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77F92EDF" w14:textId="77777777" w:rsidR="000605B0" w:rsidRDefault="00DF1A8E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>Страниц</w:t>
          </w:r>
        </w:p>
      </w:tc>
      <w:tc>
        <w:tcPr>
          <w:tcW w:w="573" w:type="dxa"/>
          <w:tcMar>
            <w:left w:w="57" w:type="dxa"/>
            <w:right w:w="57" w:type="dxa"/>
          </w:tcMar>
          <w:vAlign w:val="center"/>
        </w:tcPr>
        <w:p w14:paraId="2D882A35" w14:textId="77777777" w:rsidR="000605B0" w:rsidRDefault="00DF1A8E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fldChar w:fldCharType="begin"/>
          </w:r>
          <w:r>
            <w:rPr>
              <w:rFonts w:eastAsia="Times New Roman"/>
              <w:i/>
              <w:iCs/>
              <w:sz w:val="18"/>
              <w:szCs w:val="18"/>
            </w:rPr>
            <w:instrText xml:space="preserve"> NUMPAGES </w:instrText>
          </w:r>
          <w:r>
            <w:rPr>
              <w:rFonts w:eastAsia="Times New Roman"/>
              <w:i/>
              <w:iCs/>
              <w:sz w:val="18"/>
              <w:szCs w:val="18"/>
            </w:rPr>
            <w:fldChar w:fldCharType="separate"/>
          </w:r>
          <w:r>
            <w:rPr>
              <w:rFonts w:eastAsia="Times New Roman"/>
              <w:i/>
              <w:iCs/>
              <w:noProof/>
              <w:sz w:val="18"/>
              <w:szCs w:val="18"/>
            </w:rPr>
            <w:t>14</w:t>
          </w:r>
          <w:r>
            <w:rPr>
              <w:rFonts w:eastAsia="Times New Roman"/>
              <w:i/>
              <w:iCs/>
              <w:sz w:val="18"/>
              <w:szCs w:val="18"/>
            </w:rPr>
            <w:fldChar w:fldCharType="end"/>
          </w:r>
        </w:p>
      </w:tc>
    </w:tr>
  </w:tbl>
  <w:p w14:paraId="2249BECF" w14:textId="77777777" w:rsidR="000605B0" w:rsidRDefault="000605B0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B3342A" w14:textId="77777777" w:rsidR="00211F39" w:rsidRDefault="00211F39">
      <w:r>
        <w:separator/>
      </w:r>
    </w:p>
  </w:footnote>
  <w:footnote w:type="continuationSeparator" w:id="0">
    <w:p w14:paraId="7BAC9781" w14:textId="77777777" w:rsidR="00211F39" w:rsidRDefault="00211F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26181" w14:textId="77777777" w:rsidR="000605B0" w:rsidRDefault="00DF1A8E">
    <w:pPr>
      <w:pStyle w:val="af3"/>
      <w:ind w:right="57"/>
      <w:jc w:val="right"/>
      <w:rPr>
        <w:rFonts w:ascii="Times New Roman" w:hAnsi="Times New Roman" w:cs="Times New Roman"/>
        <w:sz w:val="26"/>
        <w:szCs w:val="26"/>
      </w:rPr>
    </w:pPr>
    <w:r>
      <w:rPr>
        <w:noProof/>
        <w:sz w:val="26"/>
        <w:szCs w:val="26"/>
        <w:lang w:eastAsia="ru-RU"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DB94D10" wp14:editId="48CE6310">
              <wp:simplePos x="0" y="0"/>
              <wp:positionH relativeFrom="column">
                <wp:posOffset>-89230</wp:posOffset>
              </wp:positionH>
              <wp:positionV relativeFrom="paragraph">
                <wp:posOffset>-143510</wp:posOffset>
              </wp:positionV>
              <wp:extent cx="1150620" cy="537845"/>
              <wp:effectExtent l="0" t="0" r="0" b="0"/>
              <wp:wrapNone/>
              <wp:docPr id="1" name="Рисунок 32" descr="Изображение выглядит как логотип, Шрифт, Графика, символ&#10;&#10;Автоматически созданное описание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Рисунок 32" descr="Изображение выглядит как логотип, Шрифт, Графика, символ&#10;&#10;Автоматически созданное описание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150620" cy="537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0288;o:allowoverlap:true;o:allowincell:true;mso-position-horizontal-relative:text;margin-left:-7.0pt;mso-position-horizontal:absolute;mso-position-vertical-relative:text;margin-top:-11.3pt;mso-position-vertical:absolute;width:90.6pt;height:42.4pt;mso-wrap-distance-left:9.0pt;mso-wrap-distance-top:0.0pt;mso-wrap-distance-right:9.0pt;mso-wrap-distance-bottom:0.0pt;" stroked="false">
              <v:path textboxrect="0,0,0,0"/>
              <v:imagedata r:id="rId2" o:title=""/>
            </v:shape>
          </w:pict>
        </mc:Fallback>
      </mc:AlternateContent>
    </w:r>
    <w:r>
      <w:rPr>
        <w:rFonts w:ascii="Times New Roman" w:hAnsi="Times New Roman" w:cs="Times New Roman"/>
        <w:sz w:val="26"/>
        <w:szCs w:val="26"/>
      </w:rPr>
      <w:fldChar w:fldCharType="begin"/>
    </w:r>
    <w:r>
      <w:rPr>
        <w:rFonts w:ascii="Times New Roman" w:hAnsi="Times New Roman" w:cs="Times New Roman"/>
        <w:sz w:val="26"/>
        <w:szCs w:val="26"/>
      </w:rPr>
      <w:instrText xml:space="preserve"> DOCPROPERTY  "Название программы для ЭВМ"  \* MERGEFORMAT </w:instrText>
    </w:r>
    <w:r>
      <w:rPr>
        <w:rFonts w:ascii="Times New Roman" w:hAnsi="Times New Roman" w:cs="Times New Roman"/>
        <w:sz w:val="26"/>
        <w:szCs w:val="26"/>
      </w:rPr>
      <w:fldChar w:fldCharType="separate"/>
    </w:r>
    <w:r>
      <w:rPr>
        <w:rFonts w:ascii="Times New Roman" w:hAnsi="Times New Roman" w:cs="Times New Roman"/>
        <w:sz w:val="26"/>
        <w:szCs w:val="26"/>
      </w:rPr>
      <w:t>«</w:t>
    </w:r>
    <w:proofErr w:type="spellStart"/>
    <w:r>
      <w:rPr>
        <w:rFonts w:ascii="Times New Roman" w:hAnsi="Times New Roman" w:cs="Times New Roman"/>
        <w:sz w:val="26"/>
        <w:szCs w:val="26"/>
      </w:rPr>
      <w:t>Атом.Проект</w:t>
    </w:r>
    <w:proofErr w:type="spellEnd"/>
    <w:r w:rsidR="00985F43">
      <w:rPr>
        <w:rFonts w:ascii="Times New Roman" w:hAnsi="Times New Roman" w:cs="Times New Roman"/>
        <w:sz w:val="26"/>
        <w:szCs w:val="26"/>
      </w:rPr>
      <w:t>:</w:t>
    </w:r>
    <w:r>
      <w:rPr>
        <w:rFonts w:ascii="Times New Roman" w:hAnsi="Times New Roman" w:cs="Times New Roman"/>
        <w:sz w:val="26"/>
        <w:szCs w:val="26"/>
      </w:rPr>
      <w:t xml:space="preserve"> Базовый Релиз»</w:t>
    </w:r>
    <w:r>
      <w:rPr>
        <w:rFonts w:ascii="Times New Roman" w:hAnsi="Times New Roman" w:cs="Times New Roman"/>
        <w:sz w:val="26"/>
        <w:szCs w:val="26"/>
      </w:rPr>
      <w:fldChar w:fldCharType="end"/>
    </w:r>
  </w:p>
  <w:p w14:paraId="3F0364F6" w14:textId="77777777" w:rsidR="000605B0" w:rsidRDefault="00DF1A8E">
    <w:pPr>
      <w:pStyle w:val="af3"/>
    </w:pPr>
    <w:r>
      <w:rPr>
        <w:noProof/>
        <w:lang w:eastAsia="ru-RU" w:bidi="ar-SA"/>
      </w:rPr>
      <mc:AlternateContent>
        <mc:Choice Requires="wpg">
          <w:drawing>
            <wp:anchor distT="0" distB="4294967293" distL="114300" distR="114300" simplePos="0" relativeHeight="251659264" behindDoc="0" locked="0" layoutInCell="1" allowOverlap="1" wp14:anchorId="30BB2738" wp14:editId="16DC50FC">
              <wp:simplePos x="0" y="0"/>
              <wp:positionH relativeFrom="column">
                <wp:posOffset>1190320</wp:posOffset>
              </wp:positionH>
              <wp:positionV relativeFrom="paragraph">
                <wp:posOffset>80645</wp:posOffset>
              </wp:positionV>
              <wp:extent cx="4896000" cy="0"/>
              <wp:effectExtent l="0" t="0" r="0" b="0"/>
              <wp:wrapNone/>
              <wp:docPr id="2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896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a="http://schemas.openxmlformats.org/drawingml/2006/main">
          <w:pict>
            <v:line id="shape 1" o:spid="_x0000_s1" style="position:absolute;left:0;text-align:left;z-index:251659264;mso-wrap-distance-left:9.0pt;mso-wrap-distance-top:0.0pt;mso-wrap-distance-right:9.0pt;mso-wrap-distance-bottom:-169093.2pt;visibility:visible;" from="93.7pt,6.3pt" to="479.2pt,6.3pt" filled="f" strokecolor="#025EA1" strokeweight="1.00pt"/>
          </w:pict>
        </mc:Fallback>
      </mc:AlternateContent>
    </w:r>
  </w:p>
  <w:p w14:paraId="0044F5B5" w14:textId="77777777" w:rsidR="000605B0" w:rsidRDefault="000605B0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B510E"/>
    <w:multiLevelType w:val="hybridMultilevel"/>
    <w:tmpl w:val="80DE4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D0C48"/>
    <w:multiLevelType w:val="hybridMultilevel"/>
    <w:tmpl w:val="C9963968"/>
    <w:lvl w:ilvl="0" w:tplc="721061B6">
      <w:start w:val="1"/>
      <w:numFmt w:val="decimal"/>
      <w:pStyle w:val="1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39AAD58">
      <w:start w:val="1"/>
      <w:numFmt w:val="lowerLetter"/>
      <w:lvlText w:val="%2."/>
      <w:lvlJc w:val="left"/>
      <w:pPr>
        <w:ind w:left="2149" w:hanging="360"/>
      </w:pPr>
    </w:lvl>
    <w:lvl w:ilvl="2" w:tplc="7DFA7F96">
      <w:start w:val="1"/>
      <w:numFmt w:val="lowerRoman"/>
      <w:lvlText w:val="%3."/>
      <w:lvlJc w:val="right"/>
      <w:pPr>
        <w:ind w:left="2869" w:hanging="180"/>
      </w:pPr>
    </w:lvl>
    <w:lvl w:ilvl="3" w:tplc="45A06E2E">
      <w:start w:val="1"/>
      <w:numFmt w:val="decimal"/>
      <w:lvlText w:val="%4."/>
      <w:lvlJc w:val="left"/>
      <w:pPr>
        <w:ind w:left="3589" w:hanging="360"/>
      </w:pPr>
    </w:lvl>
    <w:lvl w:ilvl="4" w:tplc="485AF684">
      <w:start w:val="1"/>
      <w:numFmt w:val="lowerLetter"/>
      <w:lvlText w:val="%5."/>
      <w:lvlJc w:val="left"/>
      <w:pPr>
        <w:ind w:left="4309" w:hanging="360"/>
      </w:pPr>
    </w:lvl>
    <w:lvl w:ilvl="5" w:tplc="C6927900">
      <w:start w:val="1"/>
      <w:numFmt w:val="lowerRoman"/>
      <w:lvlText w:val="%6."/>
      <w:lvlJc w:val="right"/>
      <w:pPr>
        <w:ind w:left="5029" w:hanging="180"/>
      </w:pPr>
    </w:lvl>
    <w:lvl w:ilvl="6" w:tplc="7AA0D3CC">
      <w:start w:val="1"/>
      <w:numFmt w:val="decimal"/>
      <w:lvlText w:val="%7."/>
      <w:lvlJc w:val="left"/>
      <w:pPr>
        <w:ind w:left="5749" w:hanging="360"/>
      </w:pPr>
    </w:lvl>
    <w:lvl w:ilvl="7" w:tplc="CED65EA2">
      <w:start w:val="1"/>
      <w:numFmt w:val="lowerLetter"/>
      <w:lvlText w:val="%8."/>
      <w:lvlJc w:val="left"/>
      <w:pPr>
        <w:ind w:left="6469" w:hanging="360"/>
      </w:pPr>
    </w:lvl>
    <w:lvl w:ilvl="8" w:tplc="F728528E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8F65294"/>
    <w:multiLevelType w:val="hybridMultilevel"/>
    <w:tmpl w:val="74E4C81E"/>
    <w:lvl w:ilvl="0" w:tplc="A06CDE6E">
      <w:start w:val="1"/>
      <w:numFmt w:val="bullet"/>
      <w:pStyle w:val="-1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A63CCCFA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E760DFC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098974C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CFC4104A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BA1826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3229E14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F5C8FB8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376AED4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3AF2F7C"/>
    <w:multiLevelType w:val="hybridMultilevel"/>
    <w:tmpl w:val="A75E4266"/>
    <w:lvl w:ilvl="0" w:tplc="B07AE2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DF4400A">
      <w:start w:val="1"/>
      <w:numFmt w:val="lowerLetter"/>
      <w:lvlText w:val="%2."/>
      <w:lvlJc w:val="left"/>
      <w:pPr>
        <w:ind w:left="1440" w:hanging="360"/>
      </w:pPr>
    </w:lvl>
    <w:lvl w:ilvl="2" w:tplc="0F70ACDA">
      <w:start w:val="1"/>
      <w:numFmt w:val="lowerRoman"/>
      <w:lvlText w:val="%3."/>
      <w:lvlJc w:val="right"/>
      <w:pPr>
        <w:ind w:left="2160" w:hanging="180"/>
      </w:pPr>
    </w:lvl>
    <w:lvl w:ilvl="3" w:tplc="C7826B7C">
      <w:start w:val="1"/>
      <w:numFmt w:val="decimal"/>
      <w:lvlText w:val="%4."/>
      <w:lvlJc w:val="left"/>
      <w:pPr>
        <w:ind w:left="2880" w:hanging="360"/>
      </w:pPr>
    </w:lvl>
    <w:lvl w:ilvl="4" w:tplc="D6B6B8B8">
      <w:start w:val="1"/>
      <w:numFmt w:val="lowerLetter"/>
      <w:lvlText w:val="%5."/>
      <w:lvlJc w:val="left"/>
      <w:pPr>
        <w:ind w:left="3600" w:hanging="360"/>
      </w:pPr>
    </w:lvl>
    <w:lvl w:ilvl="5" w:tplc="DF74F2C0">
      <w:start w:val="1"/>
      <w:numFmt w:val="lowerRoman"/>
      <w:lvlText w:val="%6."/>
      <w:lvlJc w:val="right"/>
      <w:pPr>
        <w:ind w:left="4320" w:hanging="180"/>
      </w:pPr>
    </w:lvl>
    <w:lvl w:ilvl="6" w:tplc="68B4514E">
      <w:start w:val="1"/>
      <w:numFmt w:val="decimal"/>
      <w:lvlText w:val="%7."/>
      <w:lvlJc w:val="left"/>
      <w:pPr>
        <w:ind w:left="5040" w:hanging="360"/>
      </w:pPr>
    </w:lvl>
    <w:lvl w:ilvl="7" w:tplc="71E84B4C">
      <w:start w:val="1"/>
      <w:numFmt w:val="lowerLetter"/>
      <w:lvlText w:val="%8."/>
      <w:lvlJc w:val="left"/>
      <w:pPr>
        <w:ind w:left="5760" w:hanging="360"/>
      </w:pPr>
    </w:lvl>
    <w:lvl w:ilvl="8" w:tplc="F1E471C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665C6"/>
    <w:multiLevelType w:val="hybridMultilevel"/>
    <w:tmpl w:val="5B4AA0D4"/>
    <w:lvl w:ilvl="0" w:tplc="8B8AA572">
      <w:start w:val="1"/>
      <w:numFmt w:val="decimal"/>
      <w:lvlText w:val="%1."/>
      <w:lvlJc w:val="left"/>
      <w:pPr>
        <w:ind w:left="1405" w:hanging="555"/>
      </w:pPr>
      <w:rPr>
        <w:rFonts w:hint="default"/>
      </w:rPr>
    </w:lvl>
    <w:lvl w:ilvl="1" w:tplc="83888AF2">
      <w:start w:val="1"/>
      <w:numFmt w:val="lowerLetter"/>
      <w:lvlText w:val="%2."/>
      <w:lvlJc w:val="left"/>
      <w:pPr>
        <w:ind w:left="1930" w:hanging="360"/>
      </w:pPr>
    </w:lvl>
    <w:lvl w:ilvl="2" w:tplc="DE1086FE">
      <w:start w:val="1"/>
      <w:numFmt w:val="lowerRoman"/>
      <w:lvlText w:val="%3."/>
      <w:lvlJc w:val="right"/>
      <w:pPr>
        <w:ind w:left="2650" w:hanging="180"/>
      </w:pPr>
    </w:lvl>
    <w:lvl w:ilvl="3" w:tplc="37144C24">
      <w:start w:val="1"/>
      <w:numFmt w:val="decimal"/>
      <w:lvlText w:val="%4."/>
      <w:lvlJc w:val="left"/>
      <w:pPr>
        <w:ind w:left="3370" w:hanging="360"/>
      </w:pPr>
    </w:lvl>
    <w:lvl w:ilvl="4" w:tplc="58F050A4">
      <w:start w:val="1"/>
      <w:numFmt w:val="lowerLetter"/>
      <w:lvlText w:val="%5."/>
      <w:lvlJc w:val="left"/>
      <w:pPr>
        <w:ind w:left="4090" w:hanging="360"/>
      </w:pPr>
    </w:lvl>
    <w:lvl w:ilvl="5" w:tplc="F56E3E58">
      <w:start w:val="1"/>
      <w:numFmt w:val="lowerRoman"/>
      <w:lvlText w:val="%6."/>
      <w:lvlJc w:val="right"/>
      <w:pPr>
        <w:ind w:left="4810" w:hanging="180"/>
      </w:pPr>
    </w:lvl>
    <w:lvl w:ilvl="6" w:tplc="FECEBC8C">
      <w:start w:val="1"/>
      <w:numFmt w:val="decimal"/>
      <w:lvlText w:val="%7."/>
      <w:lvlJc w:val="left"/>
      <w:pPr>
        <w:ind w:left="5530" w:hanging="360"/>
      </w:pPr>
    </w:lvl>
    <w:lvl w:ilvl="7" w:tplc="EE84C852">
      <w:start w:val="1"/>
      <w:numFmt w:val="lowerLetter"/>
      <w:lvlText w:val="%8."/>
      <w:lvlJc w:val="left"/>
      <w:pPr>
        <w:ind w:left="6250" w:hanging="360"/>
      </w:pPr>
    </w:lvl>
    <w:lvl w:ilvl="8" w:tplc="6B0AC602">
      <w:start w:val="1"/>
      <w:numFmt w:val="lowerRoman"/>
      <w:lvlText w:val="%9."/>
      <w:lvlJc w:val="right"/>
      <w:pPr>
        <w:ind w:left="6970" w:hanging="180"/>
      </w:pPr>
    </w:lvl>
  </w:abstractNum>
  <w:abstractNum w:abstractNumId="5" w15:restartNumberingAfterBreak="0">
    <w:nsid w:val="32983DA0"/>
    <w:multiLevelType w:val="multilevel"/>
    <w:tmpl w:val="CD4EC6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6" w15:restartNumberingAfterBreak="0">
    <w:nsid w:val="355967B1"/>
    <w:multiLevelType w:val="multilevel"/>
    <w:tmpl w:val="F0AC79D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lang w:val="en-US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6727D64"/>
    <w:multiLevelType w:val="hybridMultilevel"/>
    <w:tmpl w:val="8BC0D928"/>
    <w:lvl w:ilvl="0" w:tplc="813A1E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E600388E">
      <w:start w:val="1"/>
      <w:numFmt w:val="lowerLetter"/>
      <w:lvlText w:val="%2."/>
      <w:lvlJc w:val="left"/>
      <w:pPr>
        <w:ind w:left="1440" w:hanging="360"/>
      </w:pPr>
    </w:lvl>
    <w:lvl w:ilvl="2" w:tplc="0C628A50">
      <w:start w:val="1"/>
      <w:numFmt w:val="lowerRoman"/>
      <w:lvlText w:val="%3."/>
      <w:lvlJc w:val="right"/>
      <w:pPr>
        <w:ind w:left="2160" w:hanging="180"/>
      </w:pPr>
    </w:lvl>
    <w:lvl w:ilvl="3" w:tplc="A4A83470">
      <w:start w:val="1"/>
      <w:numFmt w:val="decimal"/>
      <w:lvlText w:val="%4."/>
      <w:lvlJc w:val="left"/>
      <w:pPr>
        <w:ind w:left="2880" w:hanging="360"/>
      </w:pPr>
    </w:lvl>
    <w:lvl w:ilvl="4" w:tplc="1AE64CF2">
      <w:start w:val="1"/>
      <w:numFmt w:val="lowerLetter"/>
      <w:lvlText w:val="%5."/>
      <w:lvlJc w:val="left"/>
      <w:pPr>
        <w:ind w:left="3600" w:hanging="360"/>
      </w:pPr>
    </w:lvl>
    <w:lvl w:ilvl="5" w:tplc="4F387BF2">
      <w:start w:val="1"/>
      <w:numFmt w:val="lowerRoman"/>
      <w:lvlText w:val="%6."/>
      <w:lvlJc w:val="right"/>
      <w:pPr>
        <w:ind w:left="4320" w:hanging="180"/>
      </w:pPr>
    </w:lvl>
    <w:lvl w:ilvl="6" w:tplc="689EDFE2">
      <w:start w:val="1"/>
      <w:numFmt w:val="decimal"/>
      <w:lvlText w:val="%7."/>
      <w:lvlJc w:val="left"/>
      <w:pPr>
        <w:ind w:left="5040" w:hanging="360"/>
      </w:pPr>
    </w:lvl>
    <w:lvl w:ilvl="7" w:tplc="A5A06CD2">
      <w:start w:val="1"/>
      <w:numFmt w:val="lowerLetter"/>
      <w:lvlText w:val="%8."/>
      <w:lvlJc w:val="left"/>
      <w:pPr>
        <w:ind w:left="5760" w:hanging="360"/>
      </w:pPr>
    </w:lvl>
    <w:lvl w:ilvl="8" w:tplc="1220D78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A13B3D"/>
    <w:multiLevelType w:val="multilevel"/>
    <w:tmpl w:val="D8FE3E6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28"/>
        </w:tabs>
        <w:ind w:left="1277" w:firstLine="0"/>
      </w:pPr>
      <w:rPr>
        <w:rFonts w:hint="default"/>
      </w:rPr>
    </w:lvl>
    <w:lvl w:ilvl="4">
      <w:start w:val="1"/>
      <w:numFmt w:val="decimal"/>
      <w:lvlText w:val="%1.%2.%3.%5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3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9" w15:restartNumberingAfterBreak="0">
    <w:nsid w:val="466B2B30"/>
    <w:multiLevelType w:val="multilevel"/>
    <w:tmpl w:val="076286A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 w15:restartNumberingAfterBreak="0">
    <w:nsid w:val="54AC1B32"/>
    <w:multiLevelType w:val="hybridMultilevel"/>
    <w:tmpl w:val="E39C9886"/>
    <w:lvl w:ilvl="0" w:tplc="0419000F">
      <w:start w:val="1"/>
      <w:numFmt w:val="decimal"/>
      <w:lvlText w:val="%1."/>
      <w:lvlJc w:val="left"/>
      <w:pPr>
        <w:ind w:left="1510" w:hanging="360"/>
      </w:pPr>
    </w:lvl>
    <w:lvl w:ilvl="1" w:tplc="04190019" w:tentative="1">
      <w:start w:val="1"/>
      <w:numFmt w:val="lowerLetter"/>
      <w:lvlText w:val="%2."/>
      <w:lvlJc w:val="left"/>
      <w:pPr>
        <w:ind w:left="2230" w:hanging="360"/>
      </w:pPr>
    </w:lvl>
    <w:lvl w:ilvl="2" w:tplc="0419001B" w:tentative="1">
      <w:start w:val="1"/>
      <w:numFmt w:val="lowerRoman"/>
      <w:lvlText w:val="%3."/>
      <w:lvlJc w:val="right"/>
      <w:pPr>
        <w:ind w:left="2950" w:hanging="180"/>
      </w:pPr>
    </w:lvl>
    <w:lvl w:ilvl="3" w:tplc="0419000F" w:tentative="1">
      <w:start w:val="1"/>
      <w:numFmt w:val="decimal"/>
      <w:lvlText w:val="%4."/>
      <w:lvlJc w:val="left"/>
      <w:pPr>
        <w:ind w:left="3670" w:hanging="360"/>
      </w:pPr>
    </w:lvl>
    <w:lvl w:ilvl="4" w:tplc="04190019" w:tentative="1">
      <w:start w:val="1"/>
      <w:numFmt w:val="lowerLetter"/>
      <w:lvlText w:val="%5."/>
      <w:lvlJc w:val="left"/>
      <w:pPr>
        <w:ind w:left="4390" w:hanging="360"/>
      </w:pPr>
    </w:lvl>
    <w:lvl w:ilvl="5" w:tplc="0419001B" w:tentative="1">
      <w:start w:val="1"/>
      <w:numFmt w:val="lowerRoman"/>
      <w:lvlText w:val="%6."/>
      <w:lvlJc w:val="right"/>
      <w:pPr>
        <w:ind w:left="5110" w:hanging="180"/>
      </w:pPr>
    </w:lvl>
    <w:lvl w:ilvl="6" w:tplc="0419000F" w:tentative="1">
      <w:start w:val="1"/>
      <w:numFmt w:val="decimal"/>
      <w:lvlText w:val="%7."/>
      <w:lvlJc w:val="left"/>
      <w:pPr>
        <w:ind w:left="5830" w:hanging="360"/>
      </w:pPr>
    </w:lvl>
    <w:lvl w:ilvl="7" w:tplc="04190019" w:tentative="1">
      <w:start w:val="1"/>
      <w:numFmt w:val="lowerLetter"/>
      <w:lvlText w:val="%8."/>
      <w:lvlJc w:val="left"/>
      <w:pPr>
        <w:ind w:left="6550" w:hanging="360"/>
      </w:pPr>
    </w:lvl>
    <w:lvl w:ilvl="8" w:tplc="0419001B" w:tentative="1">
      <w:start w:val="1"/>
      <w:numFmt w:val="lowerRoman"/>
      <w:lvlText w:val="%9."/>
      <w:lvlJc w:val="right"/>
      <w:pPr>
        <w:ind w:left="7270" w:hanging="180"/>
      </w:pPr>
    </w:lvl>
  </w:abstractNum>
  <w:abstractNum w:abstractNumId="11" w15:restartNumberingAfterBreak="0">
    <w:nsid w:val="74CF043C"/>
    <w:multiLevelType w:val="hybridMultilevel"/>
    <w:tmpl w:val="5C7A1EC4"/>
    <w:lvl w:ilvl="0" w:tplc="8512A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E22CD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F620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648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BE7C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4CB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DC9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72D3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021E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11"/>
  </w:num>
  <w:num w:numId="6">
    <w:abstractNumId w:val="8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5B0"/>
    <w:rsid w:val="000605B0"/>
    <w:rsid w:val="00080409"/>
    <w:rsid w:val="000B2AA9"/>
    <w:rsid w:val="001A687F"/>
    <w:rsid w:val="00211F39"/>
    <w:rsid w:val="00252CC7"/>
    <w:rsid w:val="003F4E72"/>
    <w:rsid w:val="0041259A"/>
    <w:rsid w:val="00457E4B"/>
    <w:rsid w:val="004C06D1"/>
    <w:rsid w:val="004E251F"/>
    <w:rsid w:val="004F2919"/>
    <w:rsid w:val="00691FC8"/>
    <w:rsid w:val="00805660"/>
    <w:rsid w:val="00954EED"/>
    <w:rsid w:val="00967E4E"/>
    <w:rsid w:val="00985F43"/>
    <w:rsid w:val="00B467E6"/>
    <w:rsid w:val="00BC5480"/>
    <w:rsid w:val="00DF1A8E"/>
    <w:rsid w:val="00D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4FB05D"/>
  <w15:docId w15:val="{DE0CE50C-3522-42E2-8D18-BC12F647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Tahoma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pageBreakBefore/>
      <w:numPr>
        <w:numId w:val="1"/>
      </w:numPr>
      <w:spacing w:before="240" w:after="240" w:line="288" w:lineRule="auto"/>
      <w:outlineLvl w:val="0"/>
    </w:pPr>
    <w:rPr>
      <w:rFonts w:ascii="Arial" w:eastAsiaTheme="majorEastAsia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numPr>
        <w:ilvl w:val="1"/>
        <w:numId w:val="1"/>
      </w:numPr>
      <w:spacing w:before="240" w:after="240" w:line="288" w:lineRule="auto"/>
      <w:outlineLvl w:val="1"/>
    </w:pPr>
    <w:rPr>
      <w:rFonts w:ascii="Arial" w:eastAsia="Times New Roman" w:hAnsi="Arial" w:cs="Arial"/>
      <w:b/>
      <w:bCs/>
      <w:iCs/>
      <w:sz w:val="28"/>
      <w:szCs w:val="28"/>
      <w:lang w:eastAsia="en-US" w:bidi="ar-SA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numPr>
        <w:ilvl w:val="2"/>
        <w:numId w:val="1"/>
      </w:numPr>
      <w:spacing w:before="240" w:after="240" w:line="288" w:lineRule="auto"/>
      <w:outlineLvl w:val="2"/>
    </w:pPr>
    <w:rPr>
      <w:rFonts w:ascii="Arial" w:eastAsia="Times New Roman" w:hAnsi="Arial" w:cs="Arial"/>
      <w:b/>
      <w:bCs/>
      <w:sz w:val="28"/>
      <w:szCs w:val="28"/>
      <w:lang w:eastAsia="en-US" w:bidi="ar-SA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numPr>
        <w:ilvl w:val="3"/>
        <w:numId w:val="1"/>
      </w:numPr>
      <w:spacing w:before="240" w:after="120"/>
      <w:outlineLvl w:val="3"/>
    </w:pPr>
    <w:rPr>
      <w:rFonts w:ascii="Arial" w:eastAsia="Times New Roman" w:hAnsi="Arial" w:cs="Arial"/>
      <w:b/>
      <w:bCs/>
      <w:lang w:eastAsia="en-US" w:bidi="ar-SA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40"/>
      <w:outlineLvl w:val="4"/>
    </w:pPr>
    <w:rPr>
      <w:rFonts w:ascii="Arial" w:eastAsiaTheme="majorEastAsia" w:hAnsi="Arial" w:cs="Arial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/>
      <w:i/>
      <w:iCs/>
      <w:color w:val="1F3763" w:themeColor="accent1" w:themeShade="7F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/>
      <w:color w:val="272727" w:themeColor="text1" w:themeTint="D8"/>
      <w:sz w:val="21"/>
      <w:szCs w:val="1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/>
      <w:i/>
      <w:iCs/>
      <w:color w:val="272727" w:themeColor="text1" w:themeTint="D8"/>
      <w:sz w:val="21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1">
    <w:name w:val="Table Grid Light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1">
    <w:name w:val="Grid Table 3 - Accent 1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1">
    <w:name w:val="Grid Table 4 - Accent 1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1">
    <w:name w:val="Grid Table 5 Dark - Accent 2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1">
    <w:name w:val="Grid Table 5 Dark - Accent 5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1">
    <w:name w:val="Grid Table 6 Colorful - Accent 1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1">
    <w:name w:val="List Table 1 Light - Accent 1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1">
    <w:name w:val="List Table 2 - Accent 1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1">
    <w:name w:val="List Table 3 - Accent 1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1">
    <w:name w:val="List Table 5 Dark - Accent 1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">
    <w:name w:val="List Table 5 Dark - Accent 21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1">
    <w:name w:val="List Table 6 Colorful - Accent 1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10">
    <w:name w:val="Table Grid Light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0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0">
    <w:name w:val="Grid Table 1 Light - Accent 1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0">
    <w:name w:val="Grid Table 1 Light - Accent 21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0">
    <w:name w:val="Grid Table 1 Light - Accent 31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0">
    <w:name w:val="Grid Table 1 Light - Accent 41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0">
    <w:name w:val="Grid Table 1 Light - Accent 51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0">
    <w:name w:val="Grid Table 1 Light - Accent 61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0">
    <w:name w:val="Grid Table 2 - Accent 1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0">
    <w:name w:val="Grid Table 2 - Accent 21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0">
    <w:name w:val="Grid Table 2 - Accent 31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0">
    <w:name w:val="Grid Table 2 - Accent 41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0">
    <w:name w:val="Grid Table 2 - Accent 51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0">
    <w:name w:val="Grid Table 2 - Accent 61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0">
    <w:name w:val="Grid Table 3 - Accent 1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0">
    <w:name w:val="Grid Table 3 - Accent 21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0">
    <w:name w:val="Grid Table 3 - Accent 31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0">
    <w:name w:val="Grid Table 3 - Accent 41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0">
    <w:name w:val="Grid Table 3 - Accent 51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0">
    <w:name w:val="Grid Table 3 - Accent 61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0">
    <w:name w:val="Grid Table 4 - Accent 1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0">
    <w:name w:val="Grid Table 4 - Accent 21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410">
    <w:name w:val="Grid Table 4 - Accent 41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0">
    <w:name w:val="Grid Table 4 - Accent 51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0">
    <w:name w:val="Grid Table 4 - Accent 61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10">
    <w:name w:val="Grid Table 5 Dark - Accent 2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0">
    <w:name w:val="Grid Table 5 Dark - Accent 3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0">
    <w:name w:val="Grid Table 5 Dark - Accent 5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0">
    <w:name w:val="Grid Table 5 Dark - Accent 6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0">
    <w:name w:val="Grid Table 6 Colorful - Accent 1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0">
    <w:name w:val="Grid Table 6 Colorful - Accent 21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0">
    <w:name w:val="Grid Table 6 Colorful - Accent 31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0">
    <w:name w:val="Grid Table 6 Colorful - Accent 41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0">
    <w:name w:val="Grid Table 6 Colorful - Accent 51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0">
    <w:name w:val="Grid Table 6 Colorful - Accent 61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0">
    <w:name w:val="Grid Table 7 Colorful - Accent 1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0">
    <w:name w:val="Grid Table 7 Colorful - Accent 21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0">
    <w:name w:val="Grid Table 7 Colorful - Accent 31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0">
    <w:name w:val="Grid Table 7 Colorful - Accent 41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0">
    <w:name w:val="Grid Table 7 Colorful - Accent 51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0">
    <w:name w:val="Grid Table 7 Colorful - Accent 61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1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0">
    <w:name w:val="List Table 1 Light - Accent 1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0">
    <w:name w:val="List Table 1 Light - Accent 2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0">
    <w:name w:val="List Table 1 Light - Accent 3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0">
    <w:name w:val="List Table 1 Light - Accent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0">
    <w:name w:val="List Table 1 Light - Accent 5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0">
    <w:name w:val="List Table 1 Light - Accent 6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0">
    <w:name w:val="List Table 2 - Accent 1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0">
    <w:name w:val="List Table 2 - Accent 21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0">
    <w:name w:val="List Table 2 - Accent 31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0">
    <w:name w:val="List Table 2 - Accent 41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0">
    <w:name w:val="List Table 2 - Accent 51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0">
    <w:name w:val="List Table 2 - Accent 61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0">
    <w:name w:val="List Table 3 - Accent 1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0">
    <w:name w:val="List Table 3 - Accent 21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0">
    <w:name w:val="List Table 3 - Accent 31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0">
    <w:name w:val="List Table 3 - Accent 41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0">
    <w:name w:val="List Table 3 - Accent 51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0">
    <w:name w:val="List Table 3 - Accent 61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0">
    <w:name w:val="List Table 4 - Accent 1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0">
    <w:name w:val="List Table 4 - Accent 21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0">
    <w:name w:val="List Table 4 - Accent 31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0">
    <w:name w:val="List Table 4 - Accent 41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0">
    <w:name w:val="List Table 4 - Accent 51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0">
    <w:name w:val="List Table 4 - Accent 61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0">
    <w:name w:val="List Table 5 Dark - Accent 1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0">
    <w:name w:val="List Table 5 Dark - Accent 21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0">
    <w:name w:val="List Table 5 Dark - Accent 31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0">
    <w:name w:val="List Table 5 Dark - Accent 41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0">
    <w:name w:val="List Table 5 Dark - Accent 51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0">
    <w:name w:val="List Table 5 Dark - Accent 61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0">
    <w:name w:val="List Table 6 Colorful - Accent 1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0">
    <w:name w:val="List Table 6 Colorful - Accent 21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0">
    <w:name w:val="List Table 6 Colorful - Accent 31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0">
    <w:name w:val="List Table 6 Colorful - Accent 41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0">
    <w:name w:val="List Table 6 Colorful - Accent 51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0">
    <w:name w:val="List Table 6 Colorful - Accent 61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0">
    <w:name w:val="List Table 7 Colorful - Accent 1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0">
    <w:name w:val="List Table 7 Colorful - Accent 21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0">
    <w:name w:val="List Table 7 Colorful - Accent 31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0">
    <w:name w:val="List Table 7 Colorful - Accent 41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0">
    <w:name w:val="List Table 7 Colorful - Accent 51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0">
    <w:name w:val="List Table 7 Colorful - Accent 61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a">
    <w:name w:val="table of figures"/>
    <w:basedOn w:val="a"/>
    <w:next w:val="a"/>
    <w:uiPriority w:val="99"/>
    <w:unhideWhenUsed/>
  </w:style>
  <w:style w:type="character" w:styleId="ab">
    <w:name w:val="Strong"/>
    <w:qFormat/>
    <w:rPr>
      <w:b/>
      <w:bCs/>
    </w:rPr>
  </w:style>
  <w:style w:type="paragraph" w:styleId="a5">
    <w:name w:val="Title"/>
    <w:basedOn w:val="a"/>
    <w:next w:val="ac"/>
    <w:link w:val="a4"/>
    <w:uiPriority w:val="10"/>
    <w:qFormat/>
    <w:pPr>
      <w:keepNext/>
      <w:pageBreakBefore/>
      <w:spacing w:before="240" w:after="240" w:line="360" w:lineRule="auto"/>
      <w:ind w:left="1985" w:right="1985"/>
      <w:jc w:val="center"/>
    </w:pPr>
    <w:rPr>
      <w:rFonts w:cs="Liberation Serif"/>
      <w:b/>
      <w:bCs/>
      <w:caps/>
      <w:sz w:val="32"/>
      <w:szCs w:val="32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c"/>
  </w:style>
  <w:style w:type="paragraph" w:styleId="ae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f">
    <w:name w:val="index heading"/>
    <w:basedOn w:val="a"/>
    <w:qFormat/>
    <w:pPr>
      <w:suppressLineNumbers/>
    </w:pPr>
  </w:style>
  <w:style w:type="character" w:customStyle="1" w:styleId="11">
    <w:name w:val="Заголовок 1 Знак"/>
    <w:basedOn w:val="a0"/>
    <w:link w:val="10"/>
    <w:uiPriority w:val="9"/>
    <w:rPr>
      <w:rFonts w:ascii="Arial" w:eastAsiaTheme="majorEastAsia" w:hAnsi="Arial" w:cs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Times New Roman" w:hAnsi="Arial" w:cs="Arial"/>
      <w:b/>
      <w:bCs/>
      <w:iCs/>
      <w:sz w:val="28"/>
      <w:szCs w:val="28"/>
      <w:lang w:eastAsia="en-US" w:bidi="ar-SA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Times New Roman" w:hAnsi="Arial" w:cs="Arial"/>
      <w:b/>
      <w:bCs/>
      <w:sz w:val="28"/>
      <w:szCs w:val="28"/>
      <w:lang w:eastAsia="en-US" w:bidi="ar-SA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Times New Roman" w:hAnsi="Arial" w:cs="Arial"/>
      <w:b/>
      <w:bCs/>
      <w:lang w:eastAsia="en-US" w:bidi="ar-SA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Theme="majorEastAsia" w:hAnsi="Arial" w:cs="Arial"/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/>
      <w:color w:val="1F3763" w:themeColor="accent1" w:themeShade="7F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/>
      <w:i/>
      <w:iCs/>
      <w:color w:val="1F3763" w:themeColor="accent1" w:themeShade="7F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/>
      <w:color w:val="272727" w:themeColor="text1" w:themeTint="D8"/>
      <w:sz w:val="21"/>
      <w:szCs w:val="19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/>
      <w:i/>
      <w:iCs/>
      <w:color w:val="272727" w:themeColor="text1" w:themeTint="D8"/>
      <w:sz w:val="21"/>
      <w:szCs w:val="19"/>
    </w:rPr>
  </w:style>
  <w:style w:type="paragraph" w:styleId="af0">
    <w:name w:val="List Paragraph"/>
    <w:basedOn w:val="a"/>
    <w:uiPriority w:val="34"/>
    <w:qFormat/>
    <w:pPr>
      <w:ind w:left="720"/>
      <w:contextualSpacing/>
    </w:pPr>
    <w:rPr>
      <w:szCs w:val="21"/>
    </w:rPr>
  </w:style>
  <w:style w:type="paragraph" w:styleId="af1">
    <w:name w:val="TOC Heading"/>
    <w:basedOn w:val="10"/>
    <w:next w:val="a"/>
    <w:uiPriority w:val="39"/>
    <w:unhideWhenUsed/>
    <w:qFormat/>
    <w:pPr>
      <w:pageBreakBefore w:val="0"/>
      <w:numPr>
        <w:numId w:val="0"/>
      </w:numPr>
      <w:spacing w:after="0" w:line="259" w:lineRule="auto"/>
      <w:outlineLvl w:val="9"/>
    </w:pPr>
    <w:rPr>
      <w:rFonts w:asciiTheme="majorHAnsi" w:hAnsiTheme="majorHAnsi" w:cstheme="majorBidi"/>
      <w:b w:val="0"/>
      <w:bCs w:val="0"/>
      <w:caps/>
      <w:color w:val="2F5496" w:themeColor="accent1" w:themeShade="BF"/>
      <w:szCs w:val="32"/>
      <w:lang w:eastAsia="ru-RU" w:bidi="ar-SA"/>
    </w:rPr>
  </w:style>
  <w:style w:type="paragraph" w:styleId="13">
    <w:name w:val="toc 1"/>
    <w:basedOn w:val="a"/>
    <w:next w:val="a"/>
    <w:uiPriority w:val="39"/>
    <w:unhideWhenUsed/>
    <w:pPr>
      <w:spacing w:after="100"/>
    </w:pPr>
    <w:rPr>
      <w:rFonts w:ascii="Arial" w:hAnsi="Arial"/>
      <w:szCs w:val="21"/>
    </w:rPr>
  </w:style>
  <w:style w:type="paragraph" w:styleId="24">
    <w:name w:val="toc 2"/>
    <w:basedOn w:val="a"/>
    <w:next w:val="a"/>
    <w:uiPriority w:val="39"/>
    <w:unhideWhenUsed/>
    <w:pPr>
      <w:spacing w:after="100"/>
      <w:ind w:left="240"/>
    </w:pPr>
    <w:rPr>
      <w:rFonts w:ascii="Arial" w:hAnsi="Arial"/>
      <w:szCs w:val="21"/>
    </w:rPr>
  </w:style>
  <w:style w:type="paragraph" w:styleId="32">
    <w:name w:val="toc 3"/>
    <w:basedOn w:val="a"/>
    <w:next w:val="a"/>
    <w:uiPriority w:val="39"/>
    <w:unhideWhenUsed/>
    <w:pPr>
      <w:spacing w:after="100"/>
      <w:ind w:left="480"/>
    </w:pPr>
    <w:rPr>
      <w:rFonts w:ascii="Arial" w:hAnsi="Arial"/>
      <w:szCs w:val="21"/>
    </w:rPr>
  </w:style>
  <w:style w:type="character" w:styleId="af2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3">
    <w:name w:val="header"/>
    <w:basedOn w:val="a"/>
    <w:link w:val="af4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Верхний колонтитул Знак"/>
    <w:basedOn w:val="a0"/>
    <w:link w:val="af3"/>
    <w:uiPriority w:val="99"/>
    <w:rPr>
      <w:szCs w:val="21"/>
    </w:rPr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f6">
    <w:name w:val="Нижний колонтитул Знак"/>
    <w:basedOn w:val="a0"/>
    <w:link w:val="af5"/>
    <w:uiPriority w:val="99"/>
    <w:rPr>
      <w:szCs w:val="21"/>
    </w:rPr>
  </w:style>
  <w:style w:type="paragraph" w:customStyle="1" w:styleId="phnormal">
    <w:name w:val="ph_normal"/>
    <w:basedOn w:val="a"/>
    <w:qFormat/>
    <w:pPr>
      <w:spacing w:line="360" w:lineRule="auto"/>
      <w:ind w:right="170" w:firstLine="720"/>
      <w:jc w:val="both"/>
    </w:pPr>
    <w:rPr>
      <w:rFonts w:ascii="Arial" w:eastAsia="Times New Roman" w:hAnsi="Arial" w:cs="Times New Roman"/>
      <w:szCs w:val="22"/>
      <w:lang w:eastAsia="ru-RU" w:bidi="ar-SA"/>
    </w:rPr>
  </w:style>
  <w:style w:type="table" w:customStyle="1" w:styleId="GridTable4-Accent310">
    <w:name w:val="Grid Table 4 - Accent 31"/>
    <w:basedOn w:val="a1"/>
    <w:uiPriority w:val="59"/>
    <w:rPr>
      <w:rFonts w:ascii="Times New Roman" w:eastAsia="Times New Roman" w:hAnsi="Times New Roman" w:cs="Times New Roman"/>
      <w:sz w:val="20"/>
      <w:szCs w:val="22"/>
      <w:lang w:eastAsia="ru-RU" w:bidi="ar-SA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paragraph" w:customStyle="1" w:styleId="3f3f3f3f3f3f3f">
    <w:name w:val="Б3fа3fз3fо3fв3fы3fй3f"/>
    <w:pPr>
      <w:spacing w:line="200" w:lineRule="atLeast"/>
    </w:pPr>
    <w:rPr>
      <w:rFonts w:ascii="Mangal" w:eastAsia="Microsoft YaHei" w:hAnsi="Mangal"/>
      <w:sz w:val="36"/>
      <w:szCs w:val="36"/>
      <w:lang w:eastAsia="ru-RU" w:bidi="ar-SA"/>
    </w:rPr>
  </w:style>
  <w:style w:type="table" w:styleId="af7">
    <w:name w:val="Table Grid"/>
    <w:basedOn w:val="a1"/>
    <w:uiPriority w:val="59"/>
    <w:rPr>
      <w:rFonts w:ascii="Times New Roman" w:eastAsia="Times New Roman" w:hAnsi="Times New Roman" w:cs="Times New Roman"/>
      <w:sz w:val="20"/>
      <w:szCs w:val="20"/>
      <w:lang w:eastAsia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pPr>
      <w:spacing w:line="360" w:lineRule="auto"/>
      <w:ind w:firstLine="851"/>
    </w:pPr>
    <w:rPr>
      <w:rFonts w:ascii="Times New Roman" w:eastAsia="Times New Roman" w:hAnsi="Times New Roman" w:cs="Times New Roman"/>
      <w:szCs w:val="20"/>
      <w:lang w:eastAsia="en-US" w:bidi="ar-SA"/>
    </w:rPr>
  </w:style>
  <w:style w:type="character" w:customStyle="1" w:styleId="UnresolvedMention1">
    <w:name w:val="Unresolved Mention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8">
    <w:name w:val="footnote text"/>
    <w:basedOn w:val="a"/>
    <w:link w:val="af9"/>
    <w:uiPriority w:val="99"/>
    <w:semiHidden/>
    <w:unhideWhenUsed/>
    <w:rPr>
      <w:sz w:val="20"/>
      <w:szCs w:val="18"/>
    </w:rPr>
  </w:style>
  <w:style w:type="character" w:customStyle="1" w:styleId="af9">
    <w:name w:val="Текст сноски Знак"/>
    <w:basedOn w:val="a0"/>
    <w:link w:val="af8"/>
    <w:uiPriority w:val="99"/>
    <w:semiHidden/>
    <w:rPr>
      <w:sz w:val="20"/>
      <w:szCs w:val="18"/>
    </w:rPr>
  </w:style>
  <w:style w:type="character" w:styleId="afa">
    <w:name w:val="footnote reference"/>
    <w:basedOn w:val="a0"/>
    <w:uiPriority w:val="99"/>
    <w:semiHidden/>
    <w:unhideWhenUsed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Pr>
      <w:sz w:val="20"/>
      <w:szCs w:val="18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Pr>
      <w:sz w:val="20"/>
      <w:szCs w:val="18"/>
    </w:rPr>
  </w:style>
  <w:style w:type="character" w:styleId="afd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fe">
    <w:name w:val="Основной текст с отступом Знак"/>
    <w:link w:val="aff"/>
    <w:semiHidden/>
    <w:rPr>
      <w:lang w:eastAsia="en-US"/>
    </w:rPr>
  </w:style>
  <w:style w:type="paragraph" w:styleId="aff">
    <w:name w:val="Body Text Indent"/>
    <w:basedOn w:val="a"/>
    <w:link w:val="afe"/>
    <w:semiHidden/>
    <w:pPr>
      <w:spacing w:after="120"/>
      <w:ind w:left="283"/>
    </w:pPr>
    <w:rPr>
      <w:lang w:eastAsia="en-US"/>
    </w:rPr>
  </w:style>
  <w:style w:type="character" w:customStyle="1" w:styleId="14">
    <w:name w:val="Основной текст с отступом Знак1"/>
    <w:basedOn w:val="a0"/>
    <w:uiPriority w:val="99"/>
    <w:semiHidden/>
    <w:rPr>
      <w:szCs w:val="21"/>
    </w:rPr>
  </w:style>
  <w:style w:type="paragraph" w:customStyle="1" w:styleId="tdtext">
    <w:name w:val="td_text"/>
    <w:link w:val="tdtext0"/>
    <w:qFormat/>
    <w:pPr>
      <w:spacing w:after="120"/>
      <w:ind w:firstLine="567"/>
      <w:jc w:val="both"/>
    </w:pPr>
    <w:rPr>
      <w:rFonts w:ascii="Arial" w:eastAsia="Times New Roman" w:hAnsi="Arial" w:cs="Times New Roman"/>
      <w:sz w:val="22"/>
      <w:lang w:eastAsia="ru-RU" w:bidi="ar-SA"/>
    </w:rPr>
  </w:style>
  <w:style w:type="character" w:customStyle="1" w:styleId="tdtext0">
    <w:name w:val="td_text Знак"/>
    <w:link w:val="tdtext"/>
    <w:rPr>
      <w:rFonts w:ascii="Arial" w:eastAsia="Times New Roman" w:hAnsi="Arial" w:cs="Times New Roman"/>
      <w:sz w:val="22"/>
      <w:lang w:eastAsia="ru-RU" w:bidi="ar-SA"/>
    </w:rPr>
  </w:style>
  <w:style w:type="paragraph" w:styleId="aff0">
    <w:name w:val="Normal (Web)"/>
    <w:basedOn w:val="a"/>
    <w:uiPriority w:val="99"/>
    <w:unhideWhenUsed/>
    <w:pPr>
      <w:spacing w:before="100" w:beforeAutospacing="1" w:after="142" w:line="276" w:lineRule="auto"/>
    </w:pPr>
    <w:rPr>
      <w:rFonts w:ascii="Times New Roman" w:eastAsia="Times New Roman" w:hAnsi="Times New Roman" w:cs="Times New Roman"/>
      <w:lang w:eastAsia="ru-RU" w:bidi="ar-SA"/>
    </w:rPr>
  </w:style>
  <w:style w:type="character" w:styleId="aff1">
    <w:name w:val="Placeholder Text"/>
    <w:basedOn w:val="a0"/>
    <w:uiPriority w:val="99"/>
    <w:semiHidden/>
    <w:rPr>
      <w:color w:val="808080"/>
    </w:rPr>
  </w:style>
  <w:style w:type="paragraph" w:customStyle="1" w:styleId="15">
    <w:name w:val="1_По центру_БезСписка"/>
    <w:basedOn w:val="a"/>
    <w:link w:val="16"/>
    <w:pPr>
      <w:spacing w:line="360" w:lineRule="auto"/>
      <w:ind w:left="284" w:right="170" w:firstLine="1"/>
      <w:jc w:val="center"/>
    </w:pPr>
    <w:rPr>
      <w:rFonts w:ascii="Arial" w:eastAsia="Times New Roman" w:hAnsi="Arial" w:cs="Arial"/>
      <w:sz w:val="26"/>
      <w:lang w:eastAsia="ru-RU" w:bidi="ar-SA"/>
    </w:rPr>
  </w:style>
  <w:style w:type="paragraph" w:customStyle="1" w:styleId="25">
    <w:name w:val="Тит_Лист2"/>
    <w:basedOn w:val="a"/>
    <w:next w:val="15"/>
    <w:pPr>
      <w:spacing w:line="360" w:lineRule="auto"/>
      <w:ind w:left="284" w:right="170"/>
      <w:jc w:val="center"/>
    </w:pPr>
    <w:rPr>
      <w:rFonts w:ascii="Arial" w:eastAsia="Times New Roman" w:hAnsi="Arial" w:cs="Arial"/>
      <w:b/>
      <w:caps/>
      <w:sz w:val="32"/>
      <w:lang w:eastAsia="ru-RU" w:bidi="ar-SA"/>
    </w:rPr>
  </w:style>
  <w:style w:type="character" w:customStyle="1" w:styleId="16">
    <w:name w:val="1_По центру_БезСписка Знак"/>
    <w:link w:val="15"/>
    <w:rPr>
      <w:rFonts w:ascii="Arial" w:eastAsia="Times New Roman" w:hAnsi="Arial" w:cs="Arial"/>
      <w:sz w:val="26"/>
      <w:lang w:eastAsia="ru-RU" w:bidi="ar-SA"/>
    </w:rPr>
  </w:style>
  <w:style w:type="character" w:customStyle="1" w:styleId="210">
    <w:name w:val="Заголовок 2 Знак1"/>
    <w:uiPriority w:val="9"/>
    <w:qFormat/>
    <w:rPr>
      <w:rFonts w:ascii="Arial" w:hAnsi="Arial" w:cs="Arial"/>
      <w:b/>
      <w:bCs/>
      <w:iCs/>
      <w:sz w:val="28"/>
      <w:szCs w:val="28"/>
      <w:lang w:eastAsia="en-US"/>
    </w:rPr>
  </w:style>
  <w:style w:type="paragraph" w:customStyle="1" w:styleId="110">
    <w:name w:val="1. Обычный1"/>
    <w:basedOn w:val="a"/>
    <w:link w:val="111"/>
    <w:qFormat/>
    <w:pPr>
      <w:keepNext/>
      <w:spacing w:before="60" w:line="312" w:lineRule="auto"/>
      <w:ind w:firstLine="397"/>
      <w:jc w:val="both"/>
    </w:pPr>
    <w:rPr>
      <w:rFonts w:ascii="Arial" w:eastAsia="Calibri" w:hAnsi="Arial" w:cs="Arial"/>
      <w:sz w:val="20"/>
      <w:szCs w:val="20"/>
      <w:lang w:eastAsia="ru-RU" w:bidi="ar-SA"/>
    </w:rPr>
  </w:style>
  <w:style w:type="character" w:customStyle="1" w:styleId="111">
    <w:name w:val="1. Обычный1 Знак"/>
    <w:link w:val="110"/>
    <w:rPr>
      <w:rFonts w:ascii="Arial" w:eastAsia="Calibri" w:hAnsi="Arial" w:cs="Arial"/>
      <w:sz w:val="20"/>
      <w:szCs w:val="20"/>
      <w:lang w:eastAsia="ru-RU" w:bidi="ar-SA"/>
    </w:rPr>
  </w:style>
  <w:style w:type="paragraph" w:styleId="42">
    <w:name w:val="toc 4"/>
    <w:basedOn w:val="a"/>
    <w:next w:val="a"/>
    <w:uiPriority w:val="39"/>
    <w:unhideWhenUsed/>
    <w:pPr>
      <w:spacing w:after="100"/>
      <w:ind w:left="720"/>
    </w:pPr>
    <w:rPr>
      <w:rFonts w:ascii="Arial" w:hAnsi="Arial"/>
      <w:szCs w:val="21"/>
    </w:rPr>
  </w:style>
  <w:style w:type="paragraph" w:styleId="52">
    <w:name w:val="toc 5"/>
    <w:basedOn w:val="a"/>
    <w:next w:val="a"/>
    <w:uiPriority w:val="39"/>
    <w:unhideWhenUsed/>
    <w:pPr>
      <w:spacing w:after="100"/>
      <w:ind w:left="960"/>
    </w:pPr>
    <w:rPr>
      <w:rFonts w:ascii="Arial" w:hAnsi="Arial"/>
      <w:sz w:val="20"/>
      <w:szCs w:val="21"/>
    </w:rPr>
  </w:style>
  <w:style w:type="paragraph" w:customStyle="1" w:styleId="tdtoccaptionlevel2">
    <w:name w:val="td_toc_caption_level_2"/>
    <w:next w:val="tdtext"/>
    <w:link w:val="tdtoccaptionlevel20"/>
    <w:qFormat/>
    <w:pPr>
      <w:keepNext/>
      <w:spacing w:before="120" w:after="120"/>
      <w:jc w:val="both"/>
      <w:outlineLvl w:val="1"/>
    </w:pPr>
    <w:rPr>
      <w:rFonts w:ascii="Arial" w:eastAsia="Times New Roman" w:hAnsi="Arial" w:cs="Arial"/>
      <w:b/>
      <w:bCs/>
      <w:szCs w:val="32"/>
      <w:lang w:eastAsia="ru-RU" w:bidi="ar-SA"/>
    </w:rPr>
  </w:style>
  <w:style w:type="character" w:customStyle="1" w:styleId="tdtoccaptionlevel20">
    <w:name w:val="td_toc_caption_level_2 Знак"/>
    <w:link w:val="tdtoccaptionlevel2"/>
    <w:rPr>
      <w:rFonts w:ascii="Arial" w:eastAsia="Times New Roman" w:hAnsi="Arial" w:cs="Arial"/>
      <w:b/>
      <w:bCs/>
      <w:szCs w:val="32"/>
      <w:lang w:eastAsia="ru-RU" w:bidi="ar-SA"/>
    </w:rPr>
  </w:style>
  <w:style w:type="paragraph" w:customStyle="1" w:styleId="tdtoccaptionlevel1">
    <w:name w:val="td_toc_caption_level_1"/>
    <w:next w:val="tdtext"/>
    <w:link w:val="tdtoccaptionlevel10"/>
    <w:qFormat/>
    <w:pPr>
      <w:keepNext/>
      <w:pageBreakBefore/>
      <w:spacing w:before="120" w:after="120"/>
      <w:jc w:val="center"/>
      <w:outlineLvl w:val="0"/>
    </w:pPr>
    <w:rPr>
      <w:rFonts w:ascii="Arial" w:eastAsia="Times New Roman" w:hAnsi="Arial" w:cs="Arial"/>
      <w:b/>
      <w:bCs/>
      <w:caps/>
      <w:szCs w:val="32"/>
      <w:lang w:eastAsia="ru-RU" w:bidi="ar-SA"/>
    </w:rPr>
  </w:style>
  <w:style w:type="character" w:customStyle="1" w:styleId="tdtoccaptionlevel10">
    <w:name w:val="td_toc_caption_level_1 Знак"/>
    <w:link w:val="tdtoccaptionlevel1"/>
    <w:rPr>
      <w:rFonts w:ascii="Arial" w:eastAsia="Times New Roman" w:hAnsi="Arial" w:cs="Arial"/>
      <w:b/>
      <w:bCs/>
      <w:caps/>
      <w:szCs w:val="32"/>
      <w:lang w:eastAsia="ru-RU" w:bidi="ar-SA"/>
    </w:rPr>
  </w:style>
  <w:style w:type="paragraph" w:customStyle="1" w:styleId="aff2">
    <w:name w:val="Переч."/>
    <w:qFormat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360" w:lineRule="auto"/>
      <w:ind w:firstLine="709"/>
      <w:jc w:val="both"/>
    </w:pPr>
    <w:rPr>
      <w:rFonts w:ascii="Times New Roman" w:eastAsia="Calibri" w:hAnsi="Times New Roman" w:cs="Times New Roman"/>
      <w:sz w:val="28"/>
      <w:lang w:eastAsia="en-US" w:bidi="ar-SA"/>
    </w:rPr>
  </w:style>
  <w:style w:type="paragraph" w:customStyle="1" w:styleId="1">
    <w:name w:val="1)"/>
    <w:qFormat/>
    <w:pPr>
      <w:numPr>
        <w:numId w:val="8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360" w:lineRule="auto"/>
      <w:contextualSpacing/>
      <w:jc w:val="both"/>
    </w:pPr>
    <w:rPr>
      <w:rFonts w:ascii="Times New Roman" w:eastAsiaTheme="minorHAnsi" w:hAnsi="Times New Roman" w:cs="Calibri"/>
      <w:sz w:val="28"/>
      <w:szCs w:val="22"/>
      <w:lang w:eastAsia="en-US" w:bidi="ar-SA"/>
    </w:rPr>
  </w:style>
  <w:style w:type="paragraph" w:customStyle="1" w:styleId="-1">
    <w:name w:val="Маркированный список (тире) - 1 ур."/>
    <w:qFormat/>
    <w:pPr>
      <w:numPr>
        <w:numId w:val="7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360" w:lineRule="auto"/>
      <w:contextualSpacing/>
      <w:jc w:val="both"/>
    </w:pPr>
    <w:rPr>
      <w:rFonts w:ascii="Times New Roman" w:eastAsia="Calibri" w:hAnsi="Times New Roman" w:cs="Calibri"/>
      <w:sz w:val="28"/>
      <w:szCs w:val="22"/>
      <w:lang w:eastAsia="en-US" w:bidi="ar-SA"/>
    </w:rPr>
  </w:style>
  <w:style w:type="paragraph" w:customStyle="1" w:styleId="aff3">
    <w:name w:val="Заголовок Таблицы"/>
    <w:basedOn w:val="a"/>
    <w:uiPriority w:val="99"/>
    <w:rsid w:val="004C06D1"/>
    <w:pPr>
      <w:keepNext/>
      <w:spacing w:before="120" w:after="120" w:line="288" w:lineRule="auto"/>
      <w:jc w:val="center"/>
    </w:pPr>
    <w:rPr>
      <w:rFonts w:ascii="Times New Roman" w:eastAsia="Times New Roman" w:hAnsi="Times New Roman" w:cs="Times New Roman"/>
      <w:b/>
      <w:szCs w:val="20"/>
      <w:lang w:val="en-US" w:eastAsia="ru-RU" w:bidi="ar-SA"/>
    </w:rPr>
  </w:style>
  <w:style w:type="paragraph" w:customStyle="1" w:styleId="17">
    <w:name w:val="Заголовок 1.БН"/>
    <w:basedOn w:val="a"/>
    <w:uiPriority w:val="99"/>
    <w:rsid w:val="004C06D1"/>
    <w:pPr>
      <w:pageBreakBefore/>
      <w:spacing w:before="120" w:after="120" w:line="480" w:lineRule="auto"/>
      <w:jc w:val="center"/>
    </w:pPr>
    <w:rPr>
      <w:rFonts w:ascii="Times New Roman" w:eastAsia="Times New Roman" w:hAnsi="Times New Roman" w:cs="Times New Roman"/>
      <w:b/>
      <w:caps/>
      <w:lang w:val="en-US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34" Type="http://schemas.openxmlformats.org/officeDocument/2006/relationships/image" Target="media/image130.png"/><Relationship Id="rId7" Type="http://schemas.openxmlformats.org/officeDocument/2006/relationships/endnotes" Target="endnotes.xml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36" Type="http://schemas.openxmlformats.org/officeDocument/2006/relationships/image" Target="media/image140.png"/><Relationship Id="rId19" Type="http://schemas.openxmlformats.org/officeDocument/2006/relationships/image" Target="media/image50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14" Type="http://schemas.openxmlformats.org/officeDocument/2006/relationships/image" Target="media/image3.jp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hyperlink" Target="https://www.keycloak.org/server/logging." TargetMode="External"/><Relationship Id="rId35" Type="http://schemas.openxmlformats.org/officeDocument/2006/relationships/image" Target="media/image14.png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C7FB9F68AFA4A20A70B77027B3549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946761-153E-4978-B75D-4205C76ADBD5}"/>
      </w:docPartPr>
      <w:docPartBody>
        <w:p w:rsidR="0091291A" w:rsidRDefault="0091291A">
          <w:pPr>
            <w:pStyle w:val="FC7FB9F68AFA4A20A70B77027B354901"/>
          </w:pPr>
          <w:r>
            <w:rPr>
              <w:rStyle w:val="afa"/>
            </w:rPr>
            <w:t>[Тема]</w:t>
          </w:r>
        </w:p>
      </w:docPartBody>
    </w:docPart>
    <w:docPart>
      <w:docPartPr>
        <w:name w:val="78E7D869BE28463EB582F29D680AEB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7E2A2B-1249-4CF4-A39F-FFA169F591E1}"/>
      </w:docPartPr>
      <w:docPartBody>
        <w:p w:rsidR="0091291A" w:rsidRDefault="0091291A">
          <w:pPr>
            <w:pStyle w:val="78E7D869BE28463EB582F29D680AEBAD"/>
          </w:pPr>
          <w:r>
            <w:rPr>
              <w:rStyle w:val="afa"/>
            </w:rPr>
            <w:t>[Название]</w:t>
          </w:r>
        </w:p>
      </w:docPartBody>
    </w:docPart>
    <w:docPart>
      <w:docPartPr>
        <w:name w:val="EE36B9A1A4BF48089E34D858CC3327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3C4D93-C50F-4B21-8931-18E7AA9FD34C}"/>
      </w:docPartPr>
      <w:docPartBody>
        <w:p w:rsidR="0091291A" w:rsidRDefault="0091291A">
          <w:pPr>
            <w:pStyle w:val="EE36B9A1A4BF48089E34D858CC33277F"/>
          </w:pPr>
          <w:r>
            <w:rPr>
              <w:rStyle w:val="afa"/>
            </w:rPr>
            <w:t>[Название]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9035B" w:rsidRDefault="0099035B">
      <w:pPr>
        <w:spacing w:after="0" w:line="240" w:lineRule="auto"/>
      </w:pPr>
      <w:r>
        <w:separator/>
      </w:r>
    </w:p>
  </w:endnote>
  <w:endnote w:type="continuationSeparator" w:id="0">
    <w:p w:rsidR="0099035B" w:rsidRDefault="0099035B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9035B" w:rsidRDefault="0099035B">
      <w:pPr>
        <w:spacing w:after="0" w:line="240" w:lineRule="auto"/>
      </w:pPr>
      <w:r>
        <w:separator/>
      </w:r>
    </w:p>
  </w:footnote>
  <w:footnote w:type="continuationSeparator" w:id="0">
    <w:p w:rsidR="0099035B" w:rsidRDefault="0099035B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91A"/>
    <w:rsid w:val="008E7DCE"/>
    <w:rsid w:val="0091291A"/>
    <w:rsid w:val="0099035B"/>
    <w:rsid w:val="00E1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1">
    <w:name w:val="Table Grid Light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1">
    <w:name w:val="Grid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1">
    <w:name w:val="Grid Table 4 - Accent 1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1">
    <w:name w:val="Grid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1">
    <w:name w:val="Grid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1">
    <w:name w:val="Grid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1">
    <w:name w:val="List Table 1 Light - Accent 1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1">
    <w:name w:val="List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1">
    <w:name w:val="List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1">
    <w:name w:val="List Table 5 Dark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">
    <w:name w:val="List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1">
    <w:name w:val="List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0">
    <w:name w:val="Table Grid Light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0">
    <w:name w:val="Grid Table 1 Light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0">
    <w:name w:val="Grid Table 1 Light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0">
    <w:name w:val="Grid Table 1 Light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0">
    <w:name w:val="Grid Table 1 Light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0">
    <w:name w:val="Grid Table 1 Light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0">
    <w:name w:val="Grid Table 1 Light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0">
    <w:name w:val="Grid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0">
    <w:name w:val="Grid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0">
    <w:name w:val="Grid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0">
    <w:name w:val="Grid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0">
    <w:name w:val="Grid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0">
    <w:name w:val="Grid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0">
    <w:name w:val="Grid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0">
    <w:name w:val="Grid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0">
    <w:name w:val="Grid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0">
    <w:name w:val="Grid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0">
    <w:name w:val="Grid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0">
    <w:name w:val="Grid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0">
    <w:name w:val="Grid Table 4 - Accent 1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0">
    <w:name w:val="Grid Table 4 - Accent 2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0">
    <w:name w:val="Grid Table 4 - Accent 3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0">
    <w:name w:val="Grid Table 4 - Accent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0">
    <w:name w:val="Grid Table 4 - Accent 5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0">
    <w:name w:val="Grid Table 4 - Accent 6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10">
    <w:name w:val="Grid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0">
    <w:name w:val="Grid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0">
    <w:name w:val="Grid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0">
    <w:name w:val="Grid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0">
    <w:name w:val="Grid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0">
    <w:name w:val="Grid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0">
    <w:name w:val="Grid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0">
    <w:name w:val="Grid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0">
    <w:name w:val="Grid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0">
    <w:name w:val="Grid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0">
    <w:name w:val="Grid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0">
    <w:name w:val="Grid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0">
    <w:name w:val="Grid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0">
    <w:name w:val="Grid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0">
    <w:name w:val="Grid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0">
    <w:name w:val="Grid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0">
    <w:name w:val="List Table 1 Light - Accent 1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0">
    <w:name w:val="List Table 1 Light - Accent 2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0">
    <w:name w:val="List Table 1 Light - Accent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0">
    <w:name w:val="List Table 1 Light - Accent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0">
    <w:name w:val="List Table 1 Light - Accent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0">
    <w:name w:val="List Table 1 Light - Accent 6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0">
    <w:name w:val="List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0">
    <w:name w:val="List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0">
    <w:name w:val="List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0">
    <w:name w:val="List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0">
    <w:name w:val="List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0">
    <w:name w:val="List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0">
    <w:name w:val="List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0">
    <w:name w:val="List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0">
    <w:name w:val="List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0">
    <w:name w:val="List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0">
    <w:name w:val="List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0">
    <w:name w:val="List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0">
    <w:name w:val="List Table 4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0">
    <w:name w:val="List Table 4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0">
    <w:name w:val="List Table 4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0">
    <w:name w:val="List Table 4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0">
    <w:name w:val="List Table 4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0">
    <w:name w:val="List Table 4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0">
    <w:name w:val="List Table 5 Dark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0">
    <w:name w:val="List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0">
    <w:name w:val="List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0">
    <w:name w:val="List Table 5 Dark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0">
    <w:name w:val="List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0">
    <w:name w:val="List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0">
    <w:name w:val="List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0">
    <w:name w:val="List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0">
    <w:name w:val="List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0">
    <w:name w:val="List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0">
    <w:name w:val="List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0">
    <w:name w:val="List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0">
    <w:name w:val="List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0">
    <w:name w:val="List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0">
    <w:name w:val="List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0">
    <w:name w:val="List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0">
    <w:name w:val="List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0">
    <w:name w:val="List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character" w:styleId="afa">
    <w:name w:val="Placeholder Text"/>
    <w:basedOn w:val="a0"/>
    <w:uiPriority w:val="99"/>
    <w:semiHidden/>
    <w:rPr>
      <w:color w:val="808080"/>
    </w:rPr>
  </w:style>
  <w:style w:type="paragraph" w:customStyle="1" w:styleId="FC7FB9F68AFA4A20A70B77027B354901">
    <w:name w:val="FC7FB9F68AFA4A20A70B77027B354901"/>
  </w:style>
  <w:style w:type="paragraph" w:customStyle="1" w:styleId="78E7D869BE28463EB582F29D680AEBAD">
    <w:name w:val="78E7D869BE28463EB582F29D680AEBAD"/>
  </w:style>
  <w:style w:type="paragraph" w:customStyle="1" w:styleId="EE36B9A1A4BF48089E34D858CC33277F">
    <w:name w:val="EE36B9A1A4BF48089E34D858CC3327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71D31-CE12-42C5-BE9D-6DE27E6EB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1691</Words>
  <Characters>9642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администратора безопасности</vt:lpstr>
    </vt:vector>
  </TitlesOfParts>
  <Company>АО "Гринатом"</Company>
  <LinksUpToDate>false</LinksUpToDate>
  <CharactersWithSpaces>11311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администратора безопасности</dc:title>
  <dc:subject>Программа для ЭВМ «Система управления конфигурациями «Атом.проект Базовый релиз»</dc:subject>
  <dc:creator>Ворожев Александр Владимирович</dc:creator>
  <dc:description/>
  <cp:lastModifiedBy>user</cp:lastModifiedBy>
  <cp:revision>2</cp:revision>
  <dcterms:created xsi:type="dcterms:W3CDTF">2023-12-19T09:10:00Z</dcterms:created>
  <dcterms:modified xsi:type="dcterms:W3CDTF">2023-12-19T09:10:00Z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кущая версия">
    <vt:lpwstr>1.0</vt:lpwstr>
  </property>
  <property fmtid="{D5CDD505-2E9C-101B-9397-08002B2CF9AE}" pid="3" name="Название программы для ЭВМ">
    <vt:lpwstr>Система управления конфигурациями «Атом.Порт: Целевой релиз»</vt:lpwstr>
  </property>
</Properties>
</file>